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FDF" w:rsidRDefault="001B3FDF" w:rsidP="001B3FDF">
      <w:pPr>
        <w:pStyle w:val="Style9"/>
        <w:widowControl/>
        <w:ind w:left="14"/>
        <w:jc w:val="center"/>
        <w:rPr>
          <w:rStyle w:val="FontStyle31"/>
          <w:sz w:val="24"/>
        </w:rPr>
      </w:pPr>
      <w:r w:rsidRPr="001B3FDF">
        <w:rPr>
          <w:rFonts w:eastAsia="Calibri"/>
          <w:b/>
          <w:noProof/>
          <w:szCs w:val="22"/>
        </w:rPr>
        <w:drawing>
          <wp:inline distT="0" distB="0" distL="0" distR="0">
            <wp:extent cx="5837555" cy="9858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5929" cy="9889405"/>
                    </a:xfrm>
                    <a:prstGeom prst="rect">
                      <a:avLst/>
                    </a:prstGeom>
                    <a:noFill/>
                    <a:ln>
                      <a:noFill/>
                    </a:ln>
                  </pic:spPr>
                </pic:pic>
              </a:graphicData>
            </a:graphic>
          </wp:inline>
        </w:drawing>
      </w:r>
      <w:bookmarkStart w:id="0" w:name="_GoBack"/>
      <w:bookmarkEnd w:id="0"/>
    </w:p>
    <w:p w:rsidR="001B3FDF" w:rsidRDefault="001B3FDF" w:rsidP="001A6BDA">
      <w:pPr>
        <w:pStyle w:val="Style9"/>
        <w:widowControl/>
        <w:ind w:left="14"/>
        <w:jc w:val="center"/>
        <w:rPr>
          <w:rStyle w:val="FontStyle31"/>
          <w:sz w:val="24"/>
        </w:rPr>
      </w:pPr>
    </w:p>
    <w:p w:rsidR="00663153" w:rsidRDefault="00663153" w:rsidP="001A6BDA">
      <w:pPr>
        <w:pStyle w:val="Style9"/>
        <w:widowControl/>
        <w:ind w:left="14"/>
        <w:jc w:val="center"/>
        <w:rPr>
          <w:rStyle w:val="FontStyle31"/>
          <w:sz w:val="24"/>
        </w:rPr>
      </w:pPr>
      <w:r w:rsidRPr="00E36D1F">
        <w:rPr>
          <w:rStyle w:val="FontStyle31"/>
          <w:sz w:val="24"/>
        </w:rPr>
        <w:t>Содержание</w:t>
      </w:r>
    </w:p>
    <w:p w:rsidR="00663153" w:rsidRPr="00E36D1F" w:rsidRDefault="00663153" w:rsidP="001A6BDA">
      <w:pPr>
        <w:pStyle w:val="Style9"/>
        <w:widowControl/>
        <w:ind w:left="14"/>
        <w:jc w:val="center"/>
        <w:rPr>
          <w:rStyle w:val="FontStyle31"/>
          <w:b w:val="0"/>
          <w:sz w:val="24"/>
        </w:rPr>
      </w:pPr>
    </w:p>
    <w:p w:rsidR="00663153" w:rsidRPr="00E36D1F" w:rsidRDefault="00663153" w:rsidP="001A6BDA">
      <w:pPr>
        <w:pStyle w:val="Style10"/>
        <w:widowControl/>
        <w:numPr>
          <w:ilvl w:val="0"/>
          <w:numId w:val="1"/>
        </w:numPr>
        <w:tabs>
          <w:tab w:val="left" w:pos="706"/>
        </w:tabs>
        <w:spacing w:line="360" w:lineRule="auto"/>
        <w:jc w:val="left"/>
        <w:rPr>
          <w:rStyle w:val="FontStyle35"/>
          <w:sz w:val="24"/>
        </w:rPr>
      </w:pPr>
      <w:r w:rsidRPr="00E36D1F">
        <w:rPr>
          <w:rStyle w:val="FontStyle35"/>
          <w:sz w:val="24"/>
        </w:rPr>
        <w:t xml:space="preserve">Цели и задачи внедрения </w:t>
      </w:r>
      <w:r>
        <w:rPr>
          <w:rStyle w:val="FontStyle35"/>
          <w:sz w:val="24"/>
        </w:rPr>
        <w:t>положения</w:t>
      </w:r>
      <w:r w:rsidRPr="00E36D1F">
        <w:rPr>
          <w:rStyle w:val="FontStyle35"/>
          <w:sz w:val="24"/>
        </w:rPr>
        <w:t xml:space="preserve"> противодействия коррупции</w:t>
      </w:r>
    </w:p>
    <w:p w:rsidR="00663153" w:rsidRPr="00E36D1F" w:rsidRDefault="00663153" w:rsidP="001A6BDA">
      <w:pPr>
        <w:pStyle w:val="Style10"/>
        <w:widowControl/>
        <w:numPr>
          <w:ilvl w:val="0"/>
          <w:numId w:val="1"/>
        </w:numPr>
        <w:tabs>
          <w:tab w:val="left" w:pos="706"/>
        </w:tabs>
        <w:spacing w:line="360" w:lineRule="auto"/>
        <w:jc w:val="left"/>
        <w:rPr>
          <w:rStyle w:val="FontStyle35"/>
          <w:sz w:val="24"/>
        </w:rPr>
      </w:pPr>
      <w:r w:rsidRPr="00E36D1F">
        <w:rPr>
          <w:rStyle w:val="FontStyle35"/>
          <w:sz w:val="24"/>
        </w:rPr>
        <w:t xml:space="preserve">Используемые в </w:t>
      </w:r>
      <w:r>
        <w:rPr>
          <w:rStyle w:val="FontStyle35"/>
          <w:sz w:val="24"/>
        </w:rPr>
        <w:t>положении</w:t>
      </w:r>
      <w:r w:rsidRPr="00E36D1F">
        <w:rPr>
          <w:rStyle w:val="FontStyle35"/>
          <w:sz w:val="24"/>
        </w:rPr>
        <w:t xml:space="preserve"> понятия и определения</w:t>
      </w:r>
    </w:p>
    <w:p w:rsidR="00663153" w:rsidRPr="00E36D1F" w:rsidRDefault="00663153" w:rsidP="001A6BDA">
      <w:pPr>
        <w:pStyle w:val="Style10"/>
        <w:widowControl/>
        <w:numPr>
          <w:ilvl w:val="0"/>
          <w:numId w:val="1"/>
        </w:numPr>
        <w:tabs>
          <w:tab w:val="left" w:pos="706"/>
        </w:tabs>
        <w:spacing w:line="360" w:lineRule="auto"/>
        <w:jc w:val="left"/>
        <w:rPr>
          <w:rStyle w:val="FontStyle35"/>
          <w:sz w:val="24"/>
        </w:rPr>
      </w:pPr>
      <w:r w:rsidRPr="00E36D1F">
        <w:rPr>
          <w:rStyle w:val="FontStyle35"/>
          <w:sz w:val="24"/>
        </w:rPr>
        <w:t>Основные принципы антикоррупционной деятельности организации</w:t>
      </w:r>
    </w:p>
    <w:p w:rsidR="00663153" w:rsidRPr="00E36D1F" w:rsidRDefault="00663153" w:rsidP="001A6BDA">
      <w:pPr>
        <w:pStyle w:val="Style10"/>
        <w:widowControl/>
        <w:numPr>
          <w:ilvl w:val="0"/>
          <w:numId w:val="1"/>
        </w:numPr>
        <w:tabs>
          <w:tab w:val="left" w:pos="706"/>
        </w:tabs>
        <w:spacing w:line="360" w:lineRule="auto"/>
        <w:jc w:val="left"/>
        <w:rPr>
          <w:rStyle w:val="FontStyle35"/>
          <w:sz w:val="24"/>
        </w:rPr>
      </w:pPr>
      <w:r w:rsidRPr="00E36D1F">
        <w:rPr>
          <w:rStyle w:val="FontStyle35"/>
          <w:sz w:val="24"/>
        </w:rPr>
        <w:t xml:space="preserve">Область применения </w:t>
      </w:r>
      <w:r>
        <w:rPr>
          <w:rStyle w:val="FontStyle35"/>
          <w:sz w:val="24"/>
        </w:rPr>
        <w:t>положения</w:t>
      </w:r>
      <w:r w:rsidRPr="00E36D1F">
        <w:rPr>
          <w:rStyle w:val="FontStyle35"/>
          <w:sz w:val="24"/>
        </w:rPr>
        <w:t xml:space="preserve"> и круг лиц, попадающих под ее действие</w:t>
      </w:r>
    </w:p>
    <w:p w:rsidR="00663153" w:rsidRPr="00E36D1F" w:rsidRDefault="00663153" w:rsidP="001A6BDA">
      <w:pPr>
        <w:pStyle w:val="Style10"/>
        <w:widowControl/>
        <w:numPr>
          <w:ilvl w:val="0"/>
          <w:numId w:val="1"/>
        </w:numPr>
        <w:tabs>
          <w:tab w:val="left" w:pos="706"/>
        </w:tabs>
        <w:spacing w:line="360" w:lineRule="auto"/>
        <w:rPr>
          <w:rStyle w:val="FontStyle35"/>
          <w:sz w:val="24"/>
        </w:rPr>
      </w:pPr>
      <w:r w:rsidRPr="00E36D1F">
        <w:rPr>
          <w:rStyle w:val="FontStyle35"/>
          <w:sz w:val="24"/>
        </w:rPr>
        <w:t xml:space="preserve">Определение должностных лиц организации, ответственных за реализацию </w:t>
      </w:r>
      <w:r>
        <w:rPr>
          <w:rStyle w:val="FontStyle35"/>
          <w:sz w:val="24"/>
        </w:rPr>
        <w:t>положения</w:t>
      </w:r>
      <w:r w:rsidRPr="00E36D1F">
        <w:rPr>
          <w:rStyle w:val="FontStyle35"/>
          <w:sz w:val="24"/>
        </w:rPr>
        <w:t xml:space="preserve"> противодействия коррупции</w:t>
      </w:r>
    </w:p>
    <w:p w:rsidR="00663153" w:rsidRPr="00E36D1F" w:rsidRDefault="00663153" w:rsidP="001A6BDA">
      <w:pPr>
        <w:pStyle w:val="Style10"/>
        <w:widowControl/>
        <w:numPr>
          <w:ilvl w:val="0"/>
          <w:numId w:val="1"/>
        </w:numPr>
        <w:tabs>
          <w:tab w:val="left" w:pos="706"/>
        </w:tabs>
        <w:spacing w:line="360" w:lineRule="auto"/>
        <w:rPr>
          <w:rStyle w:val="FontStyle35"/>
          <w:sz w:val="24"/>
        </w:rPr>
      </w:pPr>
      <w:r w:rsidRPr="00E36D1F">
        <w:rPr>
          <w:rStyle w:val="FontStyle35"/>
          <w:sz w:val="24"/>
        </w:rPr>
        <w:t>Определение и закрепление обязанностей работников и организации, связанных с предупреждением и противодействием коррупции</w:t>
      </w:r>
    </w:p>
    <w:p w:rsidR="00663153" w:rsidRPr="00E36D1F" w:rsidRDefault="00663153" w:rsidP="001A6BDA">
      <w:pPr>
        <w:pStyle w:val="Style10"/>
        <w:widowControl/>
        <w:numPr>
          <w:ilvl w:val="0"/>
          <w:numId w:val="1"/>
        </w:numPr>
        <w:tabs>
          <w:tab w:val="left" w:pos="706"/>
        </w:tabs>
        <w:spacing w:line="360" w:lineRule="auto"/>
        <w:rPr>
          <w:rStyle w:val="FontStyle35"/>
          <w:sz w:val="24"/>
        </w:rPr>
      </w:pPr>
      <w:r w:rsidRPr="00E36D1F">
        <w:rPr>
          <w:rStyle w:val="FontStyle35"/>
          <w:sz w:val="24"/>
        </w:rPr>
        <w:t>Установление перечня реализуемых организацией антикоррупционных мероприятий, стандартов и процедур и порядок их выполнения (применения)</w:t>
      </w:r>
    </w:p>
    <w:p w:rsidR="00663153" w:rsidRPr="00E36D1F" w:rsidRDefault="00663153" w:rsidP="001A6BDA">
      <w:pPr>
        <w:pStyle w:val="Style10"/>
        <w:widowControl/>
        <w:numPr>
          <w:ilvl w:val="0"/>
          <w:numId w:val="1"/>
        </w:numPr>
        <w:tabs>
          <w:tab w:val="left" w:pos="706"/>
        </w:tabs>
        <w:spacing w:line="360" w:lineRule="auto"/>
        <w:rPr>
          <w:rStyle w:val="FontStyle35"/>
          <w:sz w:val="24"/>
        </w:rPr>
      </w:pPr>
      <w:r w:rsidRPr="00E36D1F">
        <w:rPr>
          <w:rStyle w:val="FontStyle35"/>
          <w:sz w:val="24"/>
        </w:rPr>
        <w:t xml:space="preserve">Ответственность сотрудников за несоблюдение требований </w:t>
      </w:r>
      <w:r>
        <w:rPr>
          <w:rStyle w:val="FontStyle35"/>
          <w:sz w:val="24"/>
        </w:rPr>
        <w:t>положения</w:t>
      </w:r>
      <w:r w:rsidRPr="00E36D1F">
        <w:rPr>
          <w:rStyle w:val="FontStyle35"/>
          <w:sz w:val="24"/>
        </w:rPr>
        <w:t xml:space="preserve"> противодействия коррупции</w:t>
      </w:r>
    </w:p>
    <w:p w:rsidR="00663153" w:rsidRPr="00E36D1F" w:rsidRDefault="00663153" w:rsidP="001A6BDA">
      <w:pPr>
        <w:pStyle w:val="Style10"/>
        <w:widowControl/>
        <w:numPr>
          <w:ilvl w:val="0"/>
          <w:numId w:val="1"/>
        </w:numPr>
        <w:tabs>
          <w:tab w:val="left" w:pos="706"/>
        </w:tabs>
        <w:spacing w:line="360" w:lineRule="auto"/>
        <w:rPr>
          <w:rStyle w:val="FontStyle35"/>
          <w:sz w:val="24"/>
        </w:rPr>
      </w:pPr>
      <w:r w:rsidRPr="00E36D1F">
        <w:rPr>
          <w:rStyle w:val="FontStyle35"/>
          <w:sz w:val="24"/>
        </w:rPr>
        <w:t xml:space="preserve">Порядок пересмотра и внесения изменений в </w:t>
      </w:r>
      <w:r>
        <w:rPr>
          <w:rStyle w:val="FontStyle35"/>
          <w:sz w:val="24"/>
        </w:rPr>
        <w:t>положения</w:t>
      </w:r>
      <w:r w:rsidRPr="00E36D1F">
        <w:rPr>
          <w:rStyle w:val="FontStyle35"/>
          <w:sz w:val="24"/>
        </w:rPr>
        <w:t xml:space="preserve"> противодействия коррупции организации</w:t>
      </w:r>
    </w:p>
    <w:p w:rsidR="00663153" w:rsidRDefault="00663153" w:rsidP="001A6BDA">
      <w:pPr>
        <w:rPr>
          <w:rFonts w:ascii="Times New Roman" w:hAnsi="Times New Roman"/>
          <w:sz w:val="28"/>
        </w:rPr>
      </w:pPr>
      <w:r>
        <w:rPr>
          <w:rFonts w:ascii="Times New Roman" w:hAnsi="Times New Roman"/>
          <w:sz w:val="28"/>
        </w:rPr>
        <w:br w:type="page"/>
      </w:r>
    </w:p>
    <w:p w:rsidR="00663153" w:rsidRPr="00E36D1F" w:rsidRDefault="00663153" w:rsidP="001A6BDA">
      <w:pPr>
        <w:pStyle w:val="Style12"/>
        <w:widowControl/>
        <w:ind w:firstLine="709"/>
        <w:rPr>
          <w:rStyle w:val="FontStyle33"/>
          <w:sz w:val="24"/>
          <w:szCs w:val="24"/>
        </w:rPr>
      </w:pPr>
      <w:r w:rsidRPr="00E36D1F">
        <w:rPr>
          <w:rStyle w:val="FontStyle33"/>
          <w:sz w:val="24"/>
          <w:szCs w:val="24"/>
        </w:rPr>
        <w:lastRenderedPageBreak/>
        <w:t xml:space="preserve">1. Цели и задачи внедрения </w:t>
      </w:r>
      <w:r>
        <w:rPr>
          <w:rStyle w:val="FontStyle35"/>
          <w:b/>
          <w:i/>
          <w:sz w:val="24"/>
          <w:szCs w:val="24"/>
        </w:rPr>
        <w:t>положения</w:t>
      </w:r>
      <w:r w:rsidRPr="00E36D1F">
        <w:rPr>
          <w:rStyle w:val="FontStyle35"/>
          <w:b/>
          <w:i/>
          <w:sz w:val="24"/>
          <w:szCs w:val="24"/>
        </w:rPr>
        <w:t xml:space="preserve"> противодействия коррупции</w:t>
      </w:r>
      <w:r w:rsidRPr="00E36D1F">
        <w:rPr>
          <w:rStyle w:val="FontStyle33"/>
          <w:b w:val="0"/>
          <w:i w:val="0"/>
          <w:sz w:val="24"/>
          <w:szCs w:val="24"/>
        </w:rPr>
        <w:t>.</w:t>
      </w:r>
    </w:p>
    <w:p w:rsidR="00663153" w:rsidRPr="00E36D1F" w:rsidRDefault="00663153" w:rsidP="001A6BDA">
      <w:pPr>
        <w:pStyle w:val="Style13"/>
        <w:widowControl/>
        <w:spacing w:line="240" w:lineRule="auto"/>
        <w:ind w:firstLine="709"/>
      </w:pPr>
    </w:p>
    <w:p w:rsidR="00663153" w:rsidRPr="00BE3212" w:rsidRDefault="00663153" w:rsidP="00BE3212">
      <w:pPr>
        <w:spacing w:after="0" w:line="240" w:lineRule="auto"/>
        <w:rPr>
          <w:rStyle w:val="FontStyle35"/>
          <w:sz w:val="24"/>
          <w:szCs w:val="22"/>
        </w:rPr>
      </w:pPr>
      <w:r>
        <w:rPr>
          <w:rStyle w:val="FontStyle35"/>
          <w:sz w:val="24"/>
          <w:szCs w:val="24"/>
        </w:rPr>
        <w:t>Положение</w:t>
      </w:r>
      <w:r w:rsidRPr="00E36D1F">
        <w:rPr>
          <w:rStyle w:val="FontStyle35"/>
          <w:sz w:val="24"/>
          <w:szCs w:val="24"/>
        </w:rPr>
        <w:t xml:space="preserve"> противодействия коррупции </w:t>
      </w:r>
      <w:r w:rsidRPr="002B3342">
        <w:rPr>
          <w:rFonts w:ascii="Times New Roman" w:hAnsi="Times New Roman"/>
          <w:sz w:val="24"/>
        </w:rPr>
        <w:t>Автоно</w:t>
      </w:r>
      <w:r>
        <w:rPr>
          <w:rFonts w:ascii="Times New Roman" w:hAnsi="Times New Roman"/>
          <w:sz w:val="24"/>
        </w:rPr>
        <w:t xml:space="preserve">мное учреждение дополнительного </w:t>
      </w:r>
      <w:r w:rsidRPr="002B3342">
        <w:rPr>
          <w:rFonts w:ascii="Times New Roman" w:hAnsi="Times New Roman"/>
          <w:sz w:val="24"/>
        </w:rPr>
        <w:t xml:space="preserve">образования </w:t>
      </w:r>
      <w:r w:rsidR="00BE3212">
        <w:rPr>
          <w:rFonts w:ascii="Times New Roman" w:hAnsi="Times New Roman"/>
          <w:sz w:val="24"/>
        </w:rPr>
        <w:t>«С</w:t>
      </w:r>
      <w:r w:rsidRPr="002B3342">
        <w:rPr>
          <w:rFonts w:ascii="Times New Roman" w:hAnsi="Times New Roman"/>
          <w:sz w:val="24"/>
        </w:rPr>
        <w:t>портивная школа</w:t>
      </w:r>
      <w:r w:rsidR="00BE3212">
        <w:rPr>
          <w:rFonts w:ascii="Times New Roman" w:hAnsi="Times New Roman"/>
          <w:sz w:val="24"/>
        </w:rPr>
        <w:t xml:space="preserve"> им. Е. Николаевой</w:t>
      </w:r>
      <w:r w:rsidR="00BE3212" w:rsidRPr="002B3342">
        <w:rPr>
          <w:rFonts w:ascii="Times New Roman" w:hAnsi="Times New Roman"/>
          <w:sz w:val="24"/>
        </w:rPr>
        <w:t>» Мариинско</w:t>
      </w:r>
      <w:r>
        <w:rPr>
          <w:rFonts w:ascii="Times New Roman" w:hAnsi="Times New Roman"/>
          <w:sz w:val="24"/>
        </w:rPr>
        <w:t xml:space="preserve">-Посадского </w:t>
      </w:r>
      <w:r w:rsidR="00BE3212">
        <w:rPr>
          <w:rFonts w:ascii="Times New Roman" w:hAnsi="Times New Roman"/>
          <w:sz w:val="24"/>
        </w:rPr>
        <w:t xml:space="preserve">муниципального округа </w:t>
      </w:r>
      <w:r>
        <w:rPr>
          <w:rFonts w:ascii="Times New Roman" w:hAnsi="Times New Roman"/>
          <w:sz w:val="24"/>
        </w:rPr>
        <w:t>Чувашской Республики</w:t>
      </w:r>
      <w:r w:rsidRPr="00E36D1F">
        <w:rPr>
          <w:rStyle w:val="FontStyle35"/>
          <w:sz w:val="24"/>
          <w:szCs w:val="24"/>
        </w:rPr>
        <w:t xml:space="preserve"> (далее</w:t>
      </w:r>
      <w:r>
        <w:rPr>
          <w:rStyle w:val="FontStyle35"/>
          <w:sz w:val="24"/>
          <w:szCs w:val="24"/>
        </w:rPr>
        <w:t xml:space="preserve"> – АУ ДО</w:t>
      </w:r>
      <w:r w:rsidR="00BE3212">
        <w:rPr>
          <w:rStyle w:val="FontStyle35"/>
          <w:sz w:val="24"/>
          <w:szCs w:val="24"/>
        </w:rPr>
        <w:t xml:space="preserve"> «</w:t>
      </w:r>
      <w:r>
        <w:rPr>
          <w:rStyle w:val="FontStyle35"/>
          <w:sz w:val="24"/>
          <w:szCs w:val="24"/>
        </w:rPr>
        <w:t xml:space="preserve">СШ </w:t>
      </w:r>
      <w:r w:rsidR="00BE3212">
        <w:rPr>
          <w:rStyle w:val="FontStyle35"/>
          <w:sz w:val="24"/>
          <w:szCs w:val="24"/>
        </w:rPr>
        <w:t>им. Е. Николаевой»)</w:t>
      </w:r>
      <w:r w:rsidRPr="00E36D1F">
        <w:rPr>
          <w:rStyle w:val="FontStyle35"/>
          <w:sz w:val="24"/>
          <w:szCs w:val="24"/>
        </w:rPr>
        <w:t xml:space="preserve">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 xml:space="preserve">Основополагающим нормативным правовым актом в сфере борьбы с коррупцией является Федеральный закон от 25 декабря </w:t>
      </w:r>
      <w:smartTag w:uri="urn:schemas-microsoft-com:office:smarttags" w:element="metricconverter">
        <w:smartTagPr>
          <w:attr w:name="ProductID" w:val="2011 г"/>
        </w:smartTagPr>
        <w:r w:rsidRPr="00E36D1F">
          <w:rPr>
            <w:rStyle w:val="FontStyle35"/>
            <w:sz w:val="24"/>
            <w:szCs w:val="24"/>
          </w:rPr>
          <w:t>2008 г</w:t>
        </w:r>
      </w:smartTag>
      <w:r w:rsidRPr="00E36D1F">
        <w:rPr>
          <w:rStyle w:val="FontStyle35"/>
          <w:sz w:val="24"/>
          <w:szCs w:val="24"/>
        </w:rPr>
        <w:t xml:space="preserve">. № 273-ФЗ «О противодействии коррупции» (далее - Федеральный закон № 273-ФЗ). Нормативными актами, регулирующими </w:t>
      </w:r>
      <w:r>
        <w:rPr>
          <w:rStyle w:val="FontStyle35"/>
          <w:sz w:val="24"/>
          <w:szCs w:val="24"/>
        </w:rPr>
        <w:t>положение</w:t>
      </w:r>
      <w:r w:rsidRPr="00E36D1F">
        <w:rPr>
          <w:rStyle w:val="FontStyle35"/>
          <w:sz w:val="24"/>
          <w:szCs w:val="24"/>
        </w:rPr>
        <w:t xml:space="preserve"> противодействия коррупц</w:t>
      </w:r>
      <w:r>
        <w:rPr>
          <w:rStyle w:val="FontStyle35"/>
          <w:sz w:val="24"/>
          <w:szCs w:val="24"/>
        </w:rPr>
        <w:t xml:space="preserve">ии </w:t>
      </w:r>
      <w:r w:rsidR="00BE3212">
        <w:rPr>
          <w:rStyle w:val="FontStyle35"/>
          <w:sz w:val="24"/>
          <w:szCs w:val="24"/>
        </w:rPr>
        <w:t xml:space="preserve">АУ ДО «СШ им. Е. </w:t>
      </w:r>
      <w:r w:rsidR="001B3FDF">
        <w:rPr>
          <w:rStyle w:val="FontStyle35"/>
          <w:sz w:val="24"/>
          <w:szCs w:val="24"/>
        </w:rPr>
        <w:t xml:space="preserve">Николаевой» </w:t>
      </w:r>
      <w:r w:rsidR="001B3FDF" w:rsidRPr="00E36D1F">
        <w:rPr>
          <w:rStyle w:val="FontStyle35"/>
          <w:sz w:val="24"/>
          <w:szCs w:val="24"/>
        </w:rPr>
        <w:t>являются</w:t>
      </w:r>
      <w:r w:rsidRPr="00E36D1F">
        <w:rPr>
          <w:rStyle w:val="FontStyle35"/>
          <w:sz w:val="24"/>
          <w:szCs w:val="24"/>
        </w:rPr>
        <w:t xml:space="preserve"> также Устав и другие локальные акты.</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В соответствии со ст.13.3 Федерального закона № 273-ФЗ меры по предупреждению коррупции, принимаемые в организации, могут включать:</w:t>
      </w:r>
    </w:p>
    <w:p w:rsidR="00663153" w:rsidRPr="00E36D1F" w:rsidRDefault="00663153" w:rsidP="001A6BDA">
      <w:pPr>
        <w:pStyle w:val="Style14"/>
        <w:widowControl/>
        <w:numPr>
          <w:ilvl w:val="0"/>
          <w:numId w:val="2"/>
        </w:numPr>
        <w:tabs>
          <w:tab w:val="left" w:pos="1032"/>
        </w:tabs>
        <w:spacing w:line="240" w:lineRule="auto"/>
        <w:ind w:firstLine="709"/>
        <w:jc w:val="both"/>
        <w:rPr>
          <w:rStyle w:val="FontStyle35"/>
          <w:sz w:val="24"/>
          <w:szCs w:val="24"/>
        </w:rPr>
      </w:pPr>
      <w:r w:rsidRPr="00E36D1F">
        <w:rPr>
          <w:rStyle w:val="FontStyle35"/>
          <w:sz w:val="24"/>
          <w:szCs w:val="24"/>
        </w:rPr>
        <w:t>определение подразделений или должностных лиц, ответственных за профилактику коррупционных и иных правонарушений;</w:t>
      </w:r>
    </w:p>
    <w:p w:rsidR="00663153" w:rsidRPr="00E36D1F" w:rsidRDefault="00663153" w:rsidP="001A6BDA">
      <w:pPr>
        <w:pStyle w:val="Style14"/>
        <w:widowControl/>
        <w:numPr>
          <w:ilvl w:val="0"/>
          <w:numId w:val="2"/>
        </w:numPr>
        <w:tabs>
          <w:tab w:val="left" w:pos="1032"/>
        </w:tabs>
        <w:spacing w:line="240" w:lineRule="auto"/>
        <w:ind w:firstLine="709"/>
        <w:jc w:val="both"/>
        <w:rPr>
          <w:rStyle w:val="FontStyle35"/>
          <w:sz w:val="24"/>
          <w:szCs w:val="24"/>
        </w:rPr>
      </w:pPr>
      <w:r w:rsidRPr="00E36D1F">
        <w:rPr>
          <w:rStyle w:val="FontStyle35"/>
          <w:sz w:val="24"/>
          <w:szCs w:val="24"/>
        </w:rPr>
        <w:t>сотрудничество организации с правоохранительными органами;</w:t>
      </w:r>
    </w:p>
    <w:p w:rsidR="00663153" w:rsidRPr="00E36D1F" w:rsidRDefault="00663153" w:rsidP="001A6BDA">
      <w:pPr>
        <w:pStyle w:val="Style14"/>
        <w:widowControl/>
        <w:numPr>
          <w:ilvl w:val="0"/>
          <w:numId w:val="2"/>
        </w:numPr>
        <w:tabs>
          <w:tab w:val="left" w:pos="1032"/>
        </w:tabs>
        <w:spacing w:line="240" w:lineRule="auto"/>
        <w:ind w:firstLine="709"/>
        <w:jc w:val="both"/>
        <w:rPr>
          <w:rStyle w:val="FontStyle35"/>
          <w:sz w:val="24"/>
          <w:szCs w:val="24"/>
        </w:rPr>
      </w:pPr>
      <w:r w:rsidRPr="00E36D1F">
        <w:rPr>
          <w:rStyle w:val="FontStyle35"/>
          <w:sz w:val="24"/>
          <w:szCs w:val="24"/>
        </w:rPr>
        <w:t>разработку и внедрение в практику стандартов и процедур, направленных на обеспечение добросовестной работы организации;</w:t>
      </w:r>
    </w:p>
    <w:p w:rsidR="00663153" w:rsidRPr="00E36D1F" w:rsidRDefault="00663153" w:rsidP="001A6BDA">
      <w:pPr>
        <w:pStyle w:val="Style14"/>
        <w:widowControl/>
        <w:numPr>
          <w:ilvl w:val="0"/>
          <w:numId w:val="2"/>
        </w:numPr>
        <w:tabs>
          <w:tab w:val="left" w:pos="1253"/>
        </w:tabs>
        <w:spacing w:line="240" w:lineRule="auto"/>
        <w:ind w:firstLine="709"/>
        <w:jc w:val="both"/>
        <w:rPr>
          <w:rStyle w:val="FontStyle35"/>
          <w:sz w:val="24"/>
          <w:szCs w:val="24"/>
        </w:rPr>
      </w:pPr>
      <w:r w:rsidRPr="00E36D1F">
        <w:rPr>
          <w:rStyle w:val="FontStyle35"/>
          <w:sz w:val="24"/>
          <w:szCs w:val="24"/>
        </w:rPr>
        <w:t>принятие кодекса этики и служебного поведения работников организации;</w:t>
      </w:r>
    </w:p>
    <w:p w:rsidR="00663153" w:rsidRPr="00E36D1F" w:rsidRDefault="00663153" w:rsidP="001A6BDA">
      <w:pPr>
        <w:pStyle w:val="Style14"/>
        <w:widowControl/>
        <w:numPr>
          <w:ilvl w:val="0"/>
          <w:numId w:val="2"/>
        </w:numPr>
        <w:tabs>
          <w:tab w:val="left" w:pos="1032"/>
        </w:tabs>
        <w:spacing w:line="240" w:lineRule="auto"/>
        <w:ind w:firstLine="709"/>
        <w:jc w:val="both"/>
        <w:rPr>
          <w:rStyle w:val="FontStyle35"/>
          <w:sz w:val="24"/>
          <w:szCs w:val="24"/>
        </w:rPr>
      </w:pPr>
      <w:r w:rsidRPr="00E36D1F">
        <w:rPr>
          <w:rStyle w:val="FontStyle35"/>
          <w:sz w:val="24"/>
          <w:szCs w:val="24"/>
        </w:rPr>
        <w:t>предотвращение и урегулирование конфликта интересов;</w:t>
      </w:r>
    </w:p>
    <w:p w:rsidR="00663153" w:rsidRPr="00E36D1F" w:rsidRDefault="00663153" w:rsidP="001A6BDA">
      <w:pPr>
        <w:pStyle w:val="Style14"/>
        <w:widowControl/>
        <w:numPr>
          <w:ilvl w:val="0"/>
          <w:numId w:val="2"/>
        </w:numPr>
        <w:tabs>
          <w:tab w:val="left" w:pos="1032"/>
        </w:tabs>
        <w:spacing w:line="240" w:lineRule="auto"/>
        <w:ind w:firstLine="709"/>
        <w:jc w:val="both"/>
        <w:rPr>
          <w:rStyle w:val="FontStyle35"/>
          <w:sz w:val="24"/>
          <w:szCs w:val="24"/>
        </w:rPr>
      </w:pPr>
      <w:r w:rsidRPr="00E36D1F">
        <w:rPr>
          <w:rStyle w:val="FontStyle35"/>
          <w:sz w:val="24"/>
          <w:szCs w:val="24"/>
        </w:rPr>
        <w:t>недопущение составления неофициальной отчетности и использования поддельных документов.</w:t>
      </w:r>
    </w:p>
    <w:p w:rsidR="00663153" w:rsidRPr="00E36D1F" w:rsidRDefault="00663153" w:rsidP="001A6BDA">
      <w:pPr>
        <w:pStyle w:val="Style13"/>
        <w:widowControl/>
        <w:spacing w:line="240" w:lineRule="auto"/>
        <w:ind w:firstLine="709"/>
        <w:rPr>
          <w:rStyle w:val="FontStyle35"/>
          <w:sz w:val="24"/>
          <w:szCs w:val="24"/>
        </w:rPr>
      </w:pPr>
      <w:r>
        <w:rPr>
          <w:rStyle w:val="FontStyle35"/>
          <w:sz w:val="24"/>
          <w:szCs w:val="24"/>
        </w:rPr>
        <w:t>Положение</w:t>
      </w:r>
      <w:r w:rsidRPr="00E36D1F">
        <w:rPr>
          <w:rStyle w:val="FontStyle35"/>
          <w:sz w:val="24"/>
          <w:szCs w:val="24"/>
        </w:rPr>
        <w:t xml:space="preserve"> противодействия коррупции предприятия направлен</w:t>
      </w:r>
      <w:r>
        <w:rPr>
          <w:rStyle w:val="FontStyle35"/>
          <w:sz w:val="24"/>
          <w:szCs w:val="24"/>
        </w:rPr>
        <w:t>о</w:t>
      </w:r>
      <w:r w:rsidRPr="00E36D1F">
        <w:rPr>
          <w:rStyle w:val="FontStyle35"/>
          <w:sz w:val="24"/>
          <w:szCs w:val="24"/>
        </w:rPr>
        <w:t xml:space="preserve"> на реализацию данных мер.</w:t>
      </w:r>
    </w:p>
    <w:p w:rsidR="00663153" w:rsidRPr="00E36D1F" w:rsidRDefault="00663153" w:rsidP="001A6BDA">
      <w:pPr>
        <w:spacing w:after="0" w:line="240" w:lineRule="auto"/>
        <w:ind w:firstLine="709"/>
        <w:jc w:val="both"/>
        <w:rPr>
          <w:rFonts w:ascii="Times New Roman" w:hAnsi="Times New Roman"/>
          <w:sz w:val="24"/>
          <w:szCs w:val="24"/>
        </w:rPr>
      </w:pPr>
    </w:p>
    <w:p w:rsidR="00663153" w:rsidRPr="00E36D1F" w:rsidRDefault="00663153" w:rsidP="001A6BDA">
      <w:pPr>
        <w:pStyle w:val="Style12"/>
        <w:widowControl/>
        <w:ind w:firstLine="709"/>
        <w:rPr>
          <w:rStyle w:val="FontStyle33"/>
          <w:sz w:val="24"/>
          <w:szCs w:val="24"/>
        </w:rPr>
      </w:pPr>
      <w:r w:rsidRPr="00E36D1F">
        <w:rPr>
          <w:rStyle w:val="FontStyle33"/>
          <w:sz w:val="24"/>
          <w:szCs w:val="24"/>
        </w:rPr>
        <w:t xml:space="preserve">2. Используемые в </w:t>
      </w:r>
      <w:r>
        <w:rPr>
          <w:rStyle w:val="FontStyle33"/>
          <w:sz w:val="24"/>
          <w:szCs w:val="24"/>
        </w:rPr>
        <w:t>положении</w:t>
      </w:r>
      <w:r w:rsidRPr="00E36D1F">
        <w:rPr>
          <w:rStyle w:val="FontStyle33"/>
          <w:sz w:val="24"/>
          <w:szCs w:val="24"/>
        </w:rPr>
        <w:t xml:space="preserve"> понятия и определения</w:t>
      </w:r>
    </w:p>
    <w:p w:rsidR="00663153" w:rsidRPr="00E36D1F" w:rsidRDefault="00663153" w:rsidP="001A6BDA">
      <w:pPr>
        <w:pStyle w:val="Style13"/>
        <w:widowControl/>
        <w:spacing w:line="240" w:lineRule="auto"/>
        <w:ind w:firstLine="709"/>
      </w:pPr>
    </w:p>
    <w:p w:rsidR="00663153" w:rsidRPr="00E36D1F" w:rsidRDefault="00663153" w:rsidP="001A6BDA">
      <w:pPr>
        <w:pStyle w:val="Style13"/>
        <w:widowControl/>
        <w:spacing w:line="240" w:lineRule="auto"/>
        <w:ind w:firstLine="709"/>
        <w:rPr>
          <w:rStyle w:val="FontStyle35"/>
          <w:sz w:val="24"/>
          <w:szCs w:val="24"/>
        </w:rPr>
      </w:pPr>
      <w:r w:rsidRPr="00E36D1F">
        <w:rPr>
          <w:rStyle w:val="FontStyle33"/>
          <w:sz w:val="24"/>
          <w:szCs w:val="24"/>
        </w:rPr>
        <w:t xml:space="preserve">Коррупция </w:t>
      </w:r>
      <w:r w:rsidRPr="00E36D1F">
        <w:rPr>
          <w:rStyle w:val="FontStyle35"/>
          <w:sz w:val="24"/>
          <w:szCs w:val="24"/>
        </w:rP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w:t>
      </w:r>
      <w:smartTag w:uri="urn:schemas-microsoft-com:office:smarttags" w:element="metricconverter">
        <w:smartTagPr>
          <w:attr w:name="ProductID" w:val="2011 г"/>
        </w:smartTagPr>
        <w:r w:rsidRPr="00E36D1F">
          <w:rPr>
            <w:rStyle w:val="FontStyle35"/>
            <w:sz w:val="24"/>
            <w:szCs w:val="24"/>
          </w:rPr>
          <w:t>2008 г</w:t>
        </w:r>
      </w:smartTag>
      <w:r w:rsidRPr="00E36D1F">
        <w:rPr>
          <w:rStyle w:val="FontStyle35"/>
          <w:sz w:val="24"/>
          <w:szCs w:val="24"/>
        </w:rPr>
        <w:t>. № 273-ФЗ «О противодействии коррупции»).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3"/>
          <w:sz w:val="24"/>
          <w:szCs w:val="24"/>
        </w:rPr>
        <w:t xml:space="preserve">Противодействие коррупции </w:t>
      </w:r>
      <w:r w:rsidRPr="00E36D1F">
        <w:rPr>
          <w:rStyle w:val="FontStyle35"/>
          <w:sz w:val="24"/>
          <w:szCs w:val="24"/>
        </w:rP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 xml:space="preserve">статьи 1 Федерального закона от 25 декабря </w:t>
      </w:r>
      <w:smartTag w:uri="urn:schemas-microsoft-com:office:smarttags" w:element="metricconverter">
        <w:smartTagPr>
          <w:attr w:name="ProductID" w:val="2011 г"/>
        </w:smartTagPr>
        <w:r w:rsidRPr="00E36D1F">
          <w:rPr>
            <w:rStyle w:val="FontStyle35"/>
            <w:sz w:val="24"/>
            <w:szCs w:val="24"/>
          </w:rPr>
          <w:t>2008 г</w:t>
        </w:r>
      </w:smartTag>
      <w:r w:rsidRPr="00E36D1F">
        <w:rPr>
          <w:rStyle w:val="FontStyle35"/>
          <w:sz w:val="24"/>
          <w:szCs w:val="24"/>
        </w:rPr>
        <w:t>. № 273-ФЗ «О противодействии коррупции»):</w:t>
      </w:r>
    </w:p>
    <w:p w:rsidR="00663153" w:rsidRPr="00E36D1F" w:rsidRDefault="00663153" w:rsidP="001A6BDA">
      <w:pPr>
        <w:pStyle w:val="Style17"/>
        <w:widowControl/>
        <w:tabs>
          <w:tab w:val="left" w:pos="917"/>
        </w:tabs>
        <w:spacing w:line="240" w:lineRule="auto"/>
        <w:ind w:firstLine="709"/>
        <w:rPr>
          <w:rStyle w:val="FontStyle35"/>
          <w:sz w:val="24"/>
          <w:szCs w:val="24"/>
        </w:rPr>
      </w:pPr>
      <w:r w:rsidRPr="00E36D1F">
        <w:rPr>
          <w:rStyle w:val="FontStyle35"/>
          <w:sz w:val="24"/>
          <w:szCs w:val="24"/>
        </w:rPr>
        <w:t>а)</w:t>
      </w:r>
      <w:r w:rsidRPr="00E36D1F">
        <w:rPr>
          <w:rStyle w:val="FontStyle35"/>
          <w:sz w:val="24"/>
          <w:szCs w:val="24"/>
        </w:rPr>
        <w:tab/>
        <w:t>по предупреждению коррупции, в том числе по выявлению и последующему устранению причин коррупции (профилактика коррупции);</w:t>
      </w:r>
    </w:p>
    <w:p w:rsidR="00663153" w:rsidRPr="00E36D1F" w:rsidRDefault="00663153" w:rsidP="001A6BDA">
      <w:pPr>
        <w:pStyle w:val="Style17"/>
        <w:widowControl/>
        <w:tabs>
          <w:tab w:val="left" w:pos="917"/>
        </w:tabs>
        <w:spacing w:line="240" w:lineRule="auto"/>
        <w:ind w:firstLine="709"/>
        <w:rPr>
          <w:rStyle w:val="FontStyle35"/>
          <w:sz w:val="24"/>
          <w:szCs w:val="24"/>
        </w:rPr>
      </w:pPr>
      <w:r w:rsidRPr="00E36D1F">
        <w:rPr>
          <w:rStyle w:val="FontStyle35"/>
          <w:sz w:val="24"/>
          <w:szCs w:val="24"/>
        </w:rPr>
        <w:t>б)</w:t>
      </w:r>
      <w:r w:rsidRPr="00E36D1F">
        <w:rPr>
          <w:rStyle w:val="FontStyle35"/>
          <w:sz w:val="24"/>
          <w:szCs w:val="24"/>
        </w:rPr>
        <w:tab/>
        <w:t>по выявлению, предупреждению, пресечению, раскрытию и расследованию коррупционных правонарушений (борьба с коррупцией);</w:t>
      </w:r>
    </w:p>
    <w:p w:rsidR="00663153" w:rsidRPr="00E36D1F" w:rsidRDefault="00663153" w:rsidP="001A6BDA">
      <w:pPr>
        <w:pStyle w:val="Style17"/>
        <w:widowControl/>
        <w:tabs>
          <w:tab w:val="left" w:pos="917"/>
        </w:tabs>
        <w:spacing w:line="240" w:lineRule="auto"/>
        <w:ind w:firstLine="709"/>
        <w:rPr>
          <w:rStyle w:val="FontStyle35"/>
          <w:sz w:val="24"/>
          <w:szCs w:val="24"/>
        </w:rPr>
      </w:pPr>
      <w:r w:rsidRPr="00E36D1F">
        <w:rPr>
          <w:rStyle w:val="FontStyle35"/>
          <w:sz w:val="24"/>
          <w:szCs w:val="24"/>
        </w:rPr>
        <w:t>в)</w:t>
      </w:r>
      <w:r w:rsidRPr="00E36D1F">
        <w:rPr>
          <w:rStyle w:val="FontStyle35"/>
          <w:sz w:val="24"/>
          <w:szCs w:val="24"/>
        </w:rPr>
        <w:tab/>
        <w:t>по минимизации и (или) ликвидации последствий коррупционных правонарушений.</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3"/>
          <w:sz w:val="24"/>
          <w:szCs w:val="24"/>
        </w:rPr>
        <w:t xml:space="preserve">Организация </w:t>
      </w:r>
      <w:r w:rsidRPr="00E36D1F">
        <w:rPr>
          <w:rStyle w:val="FontStyle35"/>
          <w:sz w:val="24"/>
          <w:szCs w:val="24"/>
        </w:rPr>
        <w:t>- юридическое лицо независимо от формы собственности, организационно-правовой формы и отраслевой принадлежности.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3"/>
          <w:sz w:val="24"/>
          <w:szCs w:val="24"/>
        </w:rPr>
        <w:t xml:space="preserve">Контрагент </w:t>
      </w:r>
      <w:r w:rsidRPr="00E36D1F">
        <w:rPr>
          <w:rStyle w:val="FontStyle35"/>
          <w:sz w:val="24"/>
          <w:szCs w:val="24"/>
        </w:rPr>
        <w:t>-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3"/>
          <w:sz w:val="24"/>
          <w:szCs w:val="24"/>
        </w:rPr>
        <w:t xml:space="preserve">Взятка </w:t>
      </w:r>
      <w:r w:rsidRPr="00E36D1F">
        <w:rPr>
          <w:rStyle w:val="FontStyle35"/>
          <w:sz w:val="24"/>
          <w:szCs w:val="24"/>
        </w:rPr>
        <w:t xml:space="preserve">- получение должностным лицом, иностранным должностным лицом либо должностным лицом публичной международной организации лично или через посредника </w:t>
      </w:r>
      <w:r w:rsidRPr="00E36D1F">
        <w:rPr>
          <w:rStyle w:val="FontStyle35"/>
          <w:sz w:val="24"/>
          <w:szCs w:val="24"/>
        </w:rPr>
        <w:lastRenderedPageBreak/>
        <w:t>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3"/>
          <w:sz w:val="24"/>
          <w:szCs w:val="24"/>
        </w:rPr>
        <w:t xml:space="preserve">Коммерческий подкуп </w:t>
      </w:r>
      <w:r w:rsidRPr="00E36D1F">
        <w:rPr>
          <w:rStyle w:val="FontStyle35"/>
          <w:sz w:val="24"/>
          <w:szCs w:val="24"/>
        </w:rPr>
        <w:t>-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3"/>
          <w:sz w:val="24"/>
          <w:szCs w:val="24"/>
        </w:rPr>
        <w:t xml:space="preserve">Конфликт интересов </w:t>
      </w:r>
      <w:r w:rsidRPr="00E36D1F">
        <w:rPr>
          <w:rStyle w:val="FontStyle35"/>
          <w:sz w:val="24"/>
          <w:szCs w:val="24"/>
        </w:rPr>
        <w:t>-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3"/>
          <w:sz w:val="24"/>
          <w:szCs w:val="24"/>
        </w:rPr>
        <w:t xml:space="preserve">Личная заинтересованность работника (представителя организации) </w:t>
      </w:r>
      <w:r w:rsidRPr="00E36D1F">
        <w:rPr>
          <w:rStyle w:val="FontStyle35"/>
          <w:sz w:val="24"/>
          <w:szCs w:val="24"/>
        </w:rPr>
        <w:t>-заинтересованность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663153" w:rsidRPr="00E36D1F" w:rsidRDefault="00663153" w:rsidP="001A6BDA">
      <w:pPr>
        <w:spacing w:after="0" w:line="240" w:lineRule="auto"/>
        <w:ind w:firstLine="709"/>
        <w:jc w:val="both"/>
        <w:rPr>
          <w:rFonts w:ascii="Times New Roman" w:hAnsi="Times New Roman"/>
          <w:sz w:val="24"/>
          <w:szCs w:val="24"/>
        </w:rPr>
      </w:pPr>
    </w:p>
    <w:p w:rsidR="00663153" w:rsidRPr="00E36D1F" w:rsidRDefault="00663153" w:rsidP="001A6BDA">
      <w:pPr>
        <w:pStyle w:val="Style12"/>
        <w:widowControl/>
        <w:ind w:firstLine="709"/>
        <w:rPr>
          <w:rStyle w:val="FontStyle33"/>
          <w:sz w:val="24"/>
          <w:szCs w:val="24"/>
        </w:rPr>
      </w:pPr>
      <w:r w:rsidRPr="00E36D1F">
        <w:rPr>
          <w:rStyle w:val="FontStyle33"/>
          <w:sz w:val="24"/>
          <w:szCs w:val="24"/>
        </w:rPr>
        <w:t>3. Основные принципы антикоррупционной деятельности организации</w:t>
      </w:r>
    </w:p>
    <w:p w:rsidR="00663153" w:rsidRPr="00E36D1F" w:rsidRDefault="00663153" w:rsidP="001A6BDA">
      <w:pPr>
        <w:pStyle w:val="Style21"/>
        <w:widowControl/>
        <w:spacing w:line="240" w:lineRule="auto"/>
        <w:ind w:firstLine="709"/>
      </w:pPr>
    </w:p>
    <w:p w:rsidR="00663153" w:rsidRPr="00E36D1F" w:rsidRDefault="00663153" w:rsidP="001A6BDA">
      <w:pPr>
        <w:pStyle w:val="Style21"/>
        <w:widowControl/>
        <w:spacing w:line="240" w:lineRule="auto"/>
        <w:ind w:firstLine="709"/>
        <w:rPr>
          <w:rStyle w:val="FontStyle31"/>
          <w:sz w:val="24"/>
          <w:szCs w:val="24"/>
        </w:rPr>
      </w:pPr>
      <w:r w:rsidRPr="00E36D1F">
        <w:rPr>
          <w:rStyle w:val="FontStyle35"/>
          <w:sz w:val="24"/>
          <w:szCs w:val="24"/>
        </w:rPr>
        <w:t xml:space="preserve">Системы мер противодействия коррупции на предприятии основываться на следующих </w:t>
      </w:r>
      <w:r w:rsidRPr="00E36D1F">
        <w:rPr>
          <w:rStyle w:val="FontStyle31"/>
          <w:sz w:val="24"/>
          <w:szCs w:val="24"/>
        </w:rPr>
        <w:t>ключевых принципах:</w:t>
      </w:r>
    </w:p>
    <w:p w:rsidR="00663153" w:rsidRPr="00674A99" w:rsidRDefault="00663153" w:rsidP="001A6BDA">
      <w:pPr>
        <w:pStyle w:val="Style10"/>
        <w:widowControl/>
        <w:tabs>
          <w:tab w:val="left" w:pos="1080"/>
        </w:tabs>
        <w:spacing w:line="240" w:lineRule="auto"/>
        <w:ind w:firstLine="709"/>
        <w:rPr>
          <w:rStyle w:val="FontStyle35"/>
          <w:sz w:val="24"/>
          <w:szCs w:val="24"/>
          <w:u w:val="single"/>
        </w:rPr>
      </w:pPr>
      <w:r w:rsidRPr="00674A99">
        <w:rPr>
          <w:rStyle w:val="FontStyle35"/>
          <w:sz w:val="24"/>
          <w:szCs w:val="24"/>
          <w:u w:val="single"/>
        </w:rPr>
        <w:t>1.</w:t>
      </w:r>
      <w:r w:rsidRPr="00674A99">
        <w:rPr>
          <w:rStyle w:val="FontStyle35"/>
          <w:sz w:val="24"/>
          <w:szCs w:val="24"/>
          <w:u w:val="single"/>
        </w:rPr>
        <w:tab/>
        <w:t xml:space="preserve">Принцип соответствия </w:t>
      </w:r>
      <w:r>
        <w:rPr>
          <w:rStyle w:val="FontStyle35"/>
          <w:sz w:val="24"/>
          <w:szCs w:val="24"/>
          <w:u w:val="single"/>
        </w:rPr>
        <w:t>положения</w:t>
      </w:r>
      <w:r w:rsidRPr="00674A99">
        <w:rPr>
          <w:rStyle w:val="FontStyle35"/>
          <w:sz w:val="24"/>
          <w:szCs w:val="24"/>
          <w:u w:val="single"/>
        </w:rPr>
        <w:t xml:space="preserve"> организации действующему законодательству и общепринятым нормам.</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663153" w:rsidRPr="00674A99" w:rsidRDefault="00663153" w:rsidP="001A6BDA">
      <w:pPr>
        <w:pStyle w:val="Style10"/>
        <w:widowControl/>
        <w:tabs>
          <w:tab w:val="left" w:pos="1080"/>
        </w:tabs>
        <w:spacing w:line="240" w:lineRule="auto"/>
        <w:ind w:firstLine="709"/>
        <w:rPr>
          <w:rStyle w:val="FontStyle35"/>
          <w:sz w:val="24"/>
          <w:szCs w:val="24"/>
          <w:u w:val="single"/>
        </w:rPr>
      </w:pPr>
      <w:r w:rsidRPr="00674A99">
        <w:rPr>
          <w:rStyle w:val="FontStyle35"/>
          <w:sz w:val="24"/>
          <w:szCs w:val="24"/>
          <w:u w:val="single"/>
        </w:rPr>
        <w:t>2.</w:t>
      </w:r>
      <w:r w:rsidRPr="00674A99">
        <w:rPr>
          <w:rStyle w:val="FontStyle35"/>
          <w:sz w:val="24"/>
          <w:szCs w:val="24"/>
          <w:u w:val="single"/>
        </w:rPr>
        <w:tab/>
        <w:t>Принцип личного примера руководства.</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663153" w:rsidRPr="00674A99" w:rsidRDefault="00663153" w:rsidP="001A6BDA">
      <w:pPr>
        <w:pStyle w:val="Style10"/>
        <w:widowControl/>
        <w:tabs>
          <w:tab w:val="left" w:pos="1080"/>
        </w:tabs>
        <w:spacing w:line="240" w:lineRule="auto"/>
        <w:ind w:firstLine="709"/>
        <w:rPr>
          <w:rStyle w:val="FontStyle35"/>
          <w:sz w:val="24"/>
          <w:szCs w:val="24"/>
          <w:u w:val="single"/>
        </w:rPr>
      </w:pPr>
      <w:r w:rsidRPr="00674A99">
        <w:rPr>
          <w:rStyle w:val="FontStyle35"/>
          <w:sz w:val="24"/>
          <w:szCs w:val="24"/>
          <w:u w:val="single"/>
        </w:rPr>
        <w:t>3.</w:t>
      </w:r>
      <w:r w:rsidRPr="00674A99">
        <w:rPr>
          <w:rStyle w:val="FontStyle35"/>
          <w:sz w:val="24"/>
          <w:szCs w:val="24"/>
          <w:u w:val="single"/>
        </w:rPr>
        <w:tab/>
        <w:t>Принцип вовлеченности работников.</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663153" w:rsidRPr="00674A99" w:rsidRDefault="00663153" w:rsidP="001A6BDA">
      <w:pPr>
        <w:pStyle w:val="Style10"/>
        <w:widowControl/>
        <w:tabs>
          <w:tab w:val="left" w:pos="1080"/>
        </w:tabs>
        <w:spacing w:line="240" w:lineRule="auto"/>
        <w:ind w:firstLine="709"/>
        <w:rPr>
          <w:rStyle w:val="FontStyle35"/>
          <w:sz w:val="24"/>
          <w:szCs w:val="24"/>
          <w:u w:val="single"/>
        </w:rPr>
      </w:pPr>
      <w:r w:rsidRPr="00674A99">
        <w:rPr>
          <w:rStyle w:val="FontStyle35"/>
          <w:sz w:val="24"/>
          <w:szCs w:val="24"/>
          <w:u w:val="single"/>
        </w:rPr>
        <w:t>4.</w:t>
      </w:r>
      <w:r w:rsidRPr="00674A99">
        <w:rPr>
          <w:rStyle w:val="FontStyle35"/>
          <w:sz w:val="24"/>
          <w:szCs w:val="24"/>
          <w:u w:val="single"/>
        </w:rPr>
        <w:tab/>
        <w:t>Принцип соразмерности антикоррупционных процедур риску коррупции.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663153" w:rsidRPr="00674A99" w:rsidRDefault="00663153" w:rsidP="001A6BDA">
      <w:pPr>
        <w:pStyle w:val="Style10"/>
        <w:widowControl/>
        <w:tabs>
          <w:tab w:val="left" w:pos="1080"/>
        </w:tabs>
        <w:spacing w:line="240" w:lineRule="auto"/>
        <w:ind w:firstLine="709"/>
        <w:rPr>
          <w:rStyle w:val="FontStyle35"/>
          <w:sz w:val="24"/>
          <w:szCs w:val="24"/>
          <w:u w:val="single"/>
        </w:rPr>
      </w:pPr>
      <w:r w:rsidRPr="00674A99">
        <w:rPr>
          <w:rStyle w:val="FontStyle35"/>
          <w:sz w:val="24"/>
          <w:szCs w:val="24"/>
          <w:u w:val="single"/>
        </w:rPr>
        <w:t>5.</w:t>
      </w:r>
      <w:r w:rsidRPr="00674A99">
        <w:rPr>
          <w:rStyle w:val="FontStyle35"/>
          <w:sz w:val="24"/>
          <w:szCs w:val="24"/>
          <w:u w:val="single"/>
        </w:rPr>
        <w:tab/>
        <w:t xml:space="preserve">Принцип эффективности антикоррупционных процедур. </w:t>
      </w:r>
    </w:p>
    <w:p w:rsidR="00663153" w:rsidRPr="00E36D1F" w:rsidRDefault="00663153" w:rsidP="001A6BDA">
      <w:pPr>
        <w:pStyle w:val="Style10"/>
        <w:widowControl/>
        <w:tabs>
          <w:tab w:val="left" w:pos="1080"/>
        </w:tabs>
        <w:spacing w:line="240" w:lineRule="auto"/>
        <w:ind w:firstLine="709"/>
        <w:rPr>
          <w:rStyle w:val="FontStyle35"/>
          <w:sz w:val="24"/>
          <w:szCs w:val="24"/>
        </w:rPr>
      </w:pPr>
      <w:r w:rsidRPr="00E36D1F">
        <w:rPr>
          <w:rStyle w:val="FontStyle35"/>
          <w:sz w:val="24"/>
          <w:szCs w:val="24"/>
        </w:rPr>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rsidR="00663153" w:rsidRPr="00674A99" w:rsidRDefault="00663153" w:rsidP="001A6BDA">
      <w:pPr>
        <w:pStyle w:val="Style10"/>
        <w:widowControl/>
        <w:numPr>
          <w:ilvl w:val="0"/>
          <w:numId w:val="13"/>
        </w:numPr>
        <w:tabs>
          <w:tab w:val="left" w:pos="1080"/>
        </w:tabs>
        <w:spacing w:line="240" w:lineRule="auto"/>
        <w:ind w:left="0" w:firstLine="709"/>
        <w:rPr>
          <w:rStyle w:val="FontStyle35"/>
          <w:sz w:val="24"/>
          <w:szCs w:val="24"/>
          <w:u w:val="single"/>
        </w:rPr>
      </w:pPr>
      <w:r w:rsidRPr="00674A99">
        <w:rPr>
          <w:rStyle w:val="FontStyle35"/>
          <w:sz w:val="24"/>
          <w:szCs w:val="24"/>
          <w:u w:val="single"/>
        </w:rPr>
        <w:t xml:space="preserve">Принцип ответственности и неотвратимости наказания. </w:t>
      </w:r>
    </w:p>
    <w:p w:rsidR="00663153" w:rsidRPr="00E36D1F" w:rsidRDefault="00663153" w:rsidP="001A6BDA">
      <w:pPr>
        <w:pStyle w:val="Style10"/>
        <w:widowControl/>
        <w:tabs>
          <w:tab w:val="left" w:pos="1080"/>
        </w:tabs>
        <w:spacing w:line="240" w:lineRule="auto"/>
        <w:ind w:firstLine="709"/>
        <w:rPr>
          <w:rStyle w:val="FontStyle35"/>
          <w:sz w:val="24"/>
          <w:szCs w:val="24"/>
        </w:rPr>
      </w:pPr>
      <w:r w:rsidRPr="00E36D1F">
        <w:rPr>
          <w:rStyle w:val="FontStyle35"/>
          <w:sz w:val="24"/>
          <w:szCs w:val="24"/>
        </w:rPr>
        <w:t xml:space="preserve">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w:t>
      </w:r>
      <w:r>
        <w:rPr>
          <w:rStyle w:val="FontStyle35"/>
          <w:sz w:val="24"/>
          <w:szCs w:val="24"/>
        </w:rPr>
        <w:t>положения</w:t>
      </w:r>
      <w:r w:rsidRPr="00E36D1F">
        <w:rPr>
          <w:rStyle w:val="FontStyle35"/>
          <w:sz w:val="24"/>
          <w:szCs w:val="24"/>
        </w:rPr>
        <w:t xml:space="preserve"> противодействия коррупции.</w:t>
      </w:r>
    </w:p>
    <w:p w:rsidR="00663153" w:rsidRPr="00674A99" w:rsidRDefault="00663153" w:rsidP="001A6BDA">
      <w:pPr>
        <w:pStyle w:val="Style10"/>
        <w:widowControl/>
        <w:tabs>
          <w:tab w:val="left" w:pos="1080"/>
        </w:tabs>
        <w:spacing w:line="240" w:lineRule="auto"/>
        <w:ind w:firstLine="709"/>
        <w:rPr>
          <w:rStyle w:val="FontStyle35"/>
          <w:sz w:val="24"/>
          <w:szCs w:val="24"/>
          <w:u w:val="single"/>
        </w:rPr>
      </w:pPr>
      <w:r w:rsidRPr="00674A99">
        <w:rPr>
          <w:rStyle w:val="FontStyle35"/>
          <w:sz w:val="24"/>
          <w:szCs w:val="24"/>
          <w:u w:val="single"/>
        </w:rPr>
        <w:lastRenderedPageBreak/>
        <w:t>7.</w:t>
      </w:r>
      <w:r w:rsidRPr="00674A99">
        <w:rPr>
          <w:rStyle w:val="FontStyle35"/>
          <w:sz w:val="24"/>
          <w:szCs w:val="24"/>
          <w:u w:val="single"/>
        </w:rPr>
        <w:tab/>
        <w:t>Принцип открытости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Информирование контрагентов, партнеров и общественности о принятых в организации антикоррупционных стандартах ведения деятельности.</w:t>
      </w:r>
    </w:p>
    <w:p w:rsidR="00663153" w:rsidRPr="00674A99" w:rsidRDefault="00663153" w:rsidP="001A6BDA">
      <w:pPr>
        <w:pStyle w:val="Style10"/>
        <w:widowControl/>
        <w:tabs>
          <w:tab w:val="left" w:pos="1080"/>
        </w:tabs>
        <w:spacing w:line="240" w:lineRule="auto"/>
        <w:ind w:firstLine="709"/>
        <w:rPr>
          <w:rStyle w:val="FontStyle35"/>
          <w:sz w:val="24"/>
          <w:szCs w:val="24"/>
          <w:u w:val="single"/>
        </w:rPr>
      </w:pPr>
      <w:r w:rsidRPr="00674A99">
        <w:rPr>
          <w:rStyle w:val="FontStyle35"/>
          <w:sz w:val="24"/>
          <w:szCs w:val="24"/>
          <w:u w:val="single"/>
        </w:rPr>
        <w:t>8.</w:t>
      </w:r>
      <w:r w:rsidRPr="00674A99">
        <w:rPr>
          <w:rStyle w:val="FontStyle35"/>
          <w:sz w:val="24"/>
          <w:szCs w:val="24"/>
          <w:u w:val="single"/>
        </w:rPr>
        <w:tab/>
        <w:t>Принцип постоянного контроля и регулярного мониторинга.</w:t>
      </w:r>
    </w:p>
    <w:p w:rsidR="00663153" w:rsidRPr="00E36D1F" w:rsidRDefault="00663153" w:rsidP="001A6BDA">
      <w:pPr>
        <w:pStyle w:val="Style10"/>
        <w:widowControl/>
        <w:tabs>
          <w:tab w:val="left" w:pos="1080"/>
        </w:tabs>
        <w:spacing w:line="240" w:lineRule="auto"/>
        <w:ind w:firstLine="709"/>
        <w:rPr>
          <w:rStyle w:val="FontStyle35"/>
          <w:sz w:val="24"/>
          <w:szCs w:val="24"/>
        </w:rPr>
      </w:pPr>
      <w:r w:rsidRPr="00E36D1F">
        <w:rPr>
          <w:rStyle w:val="FontStyle35"/>
          <w:sz w:val="24"/>
          <w:szCs w:val="24"/>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663153" w:rsidRPr="00E36D1F" w:rsidRDefault="00663153" w:rsidP="001A6BDA">
      <w:pPr>
        <w:spacing w:after="0" w:line="240" w:lineRule="auto"/>
        <w:ind w:firstLine="709"/>
        <w:jc w:val="both"/>
        <w:rPr>
          <w:rFonts w:ascii="Times New Roman" w:hAnsi="Times New Roman"/>
          <w:sz w:val="24"/>
          <w:szCs w:val="24"/>
        </w:rPr>
      </w:pPr>
    </w:p>
    <w:p w:rsidR="00663153" w:rsidRPr="00E36D1F" w:rsidRDefault="00663153" w:rsidP="001A6BDA">
      <w:pPr>
        <w:pStyle w:val="Style24"/>
        <w:widowControl/>
        <w:spacing w:line="240" w:lineRule="auto"/>
        <w:ind w:firstLine="709"/>
        <w:rPr>
          <w:rStyle w:val="FontStyle33"/>
          <w:sz w:val="24"/>
          <w:szCs w:val="24"/>
        </w:rPr>
      </w:pPr>
      <w:r w:rsidRPr="00E36D1F">
        <w:rPr>
          <w:rStyle w:val="FontStyle33"/>
          <w:sz w:val="24"/>
          <w:szCs w:val="24"/>
        </w:rPr>
        <w:t xml:space="preserve">4. Область применения </w:t>
      </w:r>
      <w:r>
        <w:rPr>
          <w:rStyle w:val="FontStyle33"/>
          <w:sz w:val="24"/>
          <w:szCs w:val="24"/>
        </w:rPr>
        <w:t>положения</w:t>
      </w:r>
      <w:r w:rsidRPr="00E36D1F">
        <w:rPr>
          <w:rStyle w:val="FontStyle33"/>
          <w:sz w:val="24"/>
          <w:szCs w:val="24"/>
        </w:rPr>
        <w:t xml:space="preserve"> и круг лиц, попадающих под ее действие</w:t>
      </w:r>
    </w:p>
    <w:p w:rsidR="00663153" w:rsidRPr="00E36D1F" w:rsidRDefault="00663153" w:rsidP="001A6BDA">
      <w:pPr>
        <w:pStyle w:val="Style13"/>
        <w:widowControl/>
        <w:spacing w:line="240" w:lineRule="auto"/>
        <w:ind w:firstLine="709"/>
        <w:rPr>
          <w:rStyle w:val="FontStyle35"/>
          <w:sz w:val="24"/>
          <w:szCs w:val="24"/>
        </w:rPr>
      </w:pP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 xml:space="preserve">Основным кругом лиц, попадающих под действие </w:t>
      </w:r>
      <w:r>
        <w:rPr>
          <w:rStyle w:val="FontStyle35"/>
          <w:sz w:val="24"/>
          <w:szCs w:val="24"/>
        </w:rPr>
        <w:t>положения</w:t>
      </w:r>
      <w:r w:rsidRPr="00E36D1F">
        <w:rPr>
          <w:rStyle w:val="FontStyle35"/>
          <w:sz w:val="24"/>
          <w:szCs w:val="24"/>
        </w:rPr>
        <w:t xml:space="preserve">, являются работники предприятия, находящиеся с ним в трудовых отношениях, вне зависимости от занимаемой должности и выполняемых функций. </w:t>
      </w:r>
      <w:r>
        <w:rPr>
          <w:rStyle w:val="FontStyle35"/>
          <w:sz w:val="24"/>
          <w:szCs w:val="24"/>
        </w:rPr>
        <w:t>Положение</w:t>
      </w:r>
      <w:r w:rsidRPr="00E36D1F">
        <w:rPr>
          <w:rStyle w:val="FontStyle35"/>
          <w:sz w:val="24"/>
          <w:szCs w:val="24"/>
        </w:rPr>
        <w:t xml:space="preserve"> распространяется и на лица, выполняющие для </w:t>
      </w:r>
      <w:r w:rsidR="00BE3212">
        <w:rPr>
          <w:rStyle w:val="FontStyle35"/>
          <w:sz w:val="24"/>
          <w:szCs w:val="24"/>
        </w:rPr>
        <w:t>АУ ДО «СШ им. Е. Николаевой»</w:t>
      </w:r>
      <w:r w:rsidRPr="00E36D1F">
        <w:rPr>
          <w:rStyle w:val="FontStyle35"/>
          <w:sz w:val="24"/>
          <w:szCs w:val="24"/>
        </w:rPr>
        <w:t xml:space="preserve"> работы или предоставляющие услуги на основе гражданско-правовых договоров.</w:t>
      </w:r>
    </w:p>
    <w:p w:rsidR="00663153" w:rsidRPr="00E36D1F" w:rsidRDefault="00663153" w:rsidP="001A6BDA">
      <w:pPr>
        <w:pStyle w:val="Style26"/>
        <w:widowControl/>
        <w:spacing w:line="240" w:lineRule="auto"/>
        <w:ind w:firstLine="709"/>
      </w:pPr>
    </w:p>
    <w:p w:rsidR="00663153" w:rsidRDefault="00663153" w:rsidP="002B3342">
      <w:pPr>
        <w:spacing w:after="0" w:line="240" w:lineRule="auto"/>
        <w:jc w:val="center"/>
        <w:rPr>
          <w:rFonts w:ascii="Times New Roman" w:hAnsi="Times New Roman"/>
          <w:b/>
          <w:sz w:val="24"/>
        </w:rPr>
      </w:pPr>
      <w:r w:rsidRPr="00E36D1F">
        <w:rPr>
          <w:rStyle w:val="FontStyle33"/>
          <w:sz w:val="24"/>
          <w:szCs w:val="24"/>
        </w:rPr>
        <w:t xml:space="preserve">5. Определение должностных лиц </w:t>
      </w:r>
    </w:p>
    <w:p w:rsidR="00663153" w:rsidRPr="00E36D1F" w:rsidRDefault="00663153" w:rsidP="001A6BDA">
      <w:pPr>
        <w:pStyle w:val="Style26"/>
        <w:widowControl/>
        <w:spacing w:line="240" w:lineRule="auto"/>
        <w:ind w:firstLine="709"/>
        <w:rPr>
          <w:rStyle w:val="FontStyle33"/>
          <w:sz w:val="24"/>
          <w:szCs w:val="24"/>
        </w:rPr>
      </w:pPr>
      <w:r w:rsidRPr="00E36D1F">
        <w:rPr>
          <w:rStyle w:val="FontStyle33"/>
          <w:sz w:val="24"/>
          <w:szCs w:val="24"/>
        </w:rPr>
        <w:t xml:space="preserve">, ответственных за реализацию </w:t>
      </w:r>
      <w:r>
        <w:rPr>
          <w:rStyle w:val="FontStyle35"/>
          <w:b/>
          <w:i/>
          <w:sz w:val="24"/>
          <w:szCs w:val="24"/>
        </w:rPr>
        <w:t>положения</w:t>
      </w:r>
      <w:r w:rsidRPr="00E36D1F">
        <w:rPr>
          <w:rStyle w:val="FontStyle35"/>
          <w:b/>
          <w:i/>
          <w:sz w:val="24"/>
          <w:szCs w:val="24"/>
        </w:rPr>
        <w:t xml:space="preserve"> противодействия коррупции</w:t>
      </w:r>
    </w:p>
    <w:p w:rsidR="00663153" w:rsidRPr="00E36D1F" w:rsidRDefault="00663153" w:rsidP="001A6BDA">
      <w:pPr>
        <w:pStyle w:val="Style13"/>
        <w:widowControl/>
        <w:spacing w:line="240" w:lineRule="auto"/>
        <w:ind w:firstLine="709"/>
        <w:rPr>
          <w:rStyle w:val="FontStyle35"/>
          <w:sz w:val="24"/>
          <w:szCs w:val="24"/>
        </w:rPr>
      </w:pPr>
    </w:p>
    <w:p w:rsidR="00663153" w:rsidRPr="00E36D1F" w:rsidRDefault="00663153" w:rsidP="001A6BDA">
      <w:pPr>
        <w:pStyle w:val="Style13"/>
        <w:widowControl/>
        <w:spacing w:line="240" w:lineRule="auto"/>
        <w:ind w:firstLine="709"/>
        <w:rPr>
          <w:rStyle w:val="FontStyle35"/>
          <w:sz w:val="24"/>
          <w:szCs w:val="24"/>
        </w:rPr>
      </w:pPr>
      <w:r>
        <w:rPr>
          <w:rStyle w:val="FontStyle35"/>
          <w:sz w:val="24"/>
          <w:szCs w:val="24"/>
        </w:rPr>
        <w:t xml:space="preserve"> О</w:t>
      </w:r>
      <w:r w:rsidRPr="00E36D1F">
        <w:rPr>
          <w:rStyle w:val="FontStyle35"/>
          <w:sz w:val="24"/>
          <w:szCs w:val="24"/>
        </w:rPr>
        <w:t>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Задачи, функции и полномочия директора в сфере противодействия коррупции определены его Должностной инструкцией.</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Эти обязанности включают в частности:</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 xml:space="preserve">разработку локальных нормативных актов организации, направленных на реализацию мер по предупреждению коррупции (антикоррупционной </w:t>
      </w:r>
      <w:r>
        <w:rPr>
          <w:rStyle w:val="FontStyle35"/>
          <w:sz w:val="24"/>
          <w:szCs w:val="24"/>
        </w:rPr>
        <w:t>положения</w:t>
      </w:r>
      <w:r w:rsidRPr="00E36D1F">
        <w:rPr>
          <w:rStyle w:val="FontStyle35"/>
          <w:sz w:val="24"/>
          <w:szCs w:val="24"/>
        </w:rPr>
        <w:t>, кодекса этики и служебного поведения работников и т.д.);</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проведение контрольных мероприятий, направленных на выявление коррупционных правонарушений работниками организации;</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организация проведения оценки коррупционных рисков;</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предприятия или иными лицами;</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организация заполнения и рассмотрения деклараций о конфликте интересов;</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организация обучающих мероприятий по вопросам профилактики и противодействия коррупции и индивидуального консультирования работников;</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663153" w:rsidRPr="00E36D1F" w:rsidRDefault="00663153" w:rsidP="001A6BDA">
      <w:pPr>
        <w:pStyle w:val="Style20"/>
        <w:widowControl/>
        <w:numPr>
          <w:ilvl w:val="0"/>
          <w:numId w:val="3"/>
        </w:numPr>
        <w:tabs>
          <w:tab w:val="left" w:pos="859"/>
          <w:tab w:val="left" w:pos="2808"/>
          <w:tab w:val="left" w:pos="5026"/>
          <w:tab w:val="left" w:pos="8021"/>
        </w:tabs>
        <w:spacing w:line="240" w:lineRule="auto"/>
        <w:ind w:firstLine="709"/>
        <w:rPr>
          <w:rStyle w:val="FontStyle35"/>
          <w:sz w:val="24"/>
          <w:szCs w:val="24"/>
        </w:rPr>
      </w:pPr>
      <w:r w:rsidRPr="00E36D1F">
        <w:rPr>
          <w:rStyle w:val="FontStyle35"/>
          <w:sz w:val="24"/>
          <w:szCs w:val="24"/>
        </w:rP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проведение оценки результатов антикоррупционной работы и подготовка соответствующих отчетных материалов Учредителю.</w:t>
      </w:r>
    </w:p>
    <w:p w:rsidR="00663153" w:rsidRPr="00E36D1F" w:rsidRDefault="00663153" w:rsidP="001A6BDA">
      <w:pPr>
        <w:spacing w:after="0" w:line="240" w:lineRule="auto"/>
        <w:ind w:firstLine="709"/>
        <w:jc w:val="both"/>
        <w:rPr>
          <w:rFonts w:ascii="Times New Roman" w:hAnsi="Times New Roman"/>
          <w:sz w:val="24"/>
          <w:szCs w:val="24"/>
        </w:rPr>
      </w:pPr>
    </w:p>
    <w:p w:rsidR="00663153" w:rsidRPr="00E36D1F" w:rsidRDefault="00663153" w:rsidP="001A6BDA">
      <w:pPr>
        <w:pStyle w:val="Style24"/>
        <w:widowControl/>
        <w:spacing w:line="240" w:lineRule="auto"/>
        <w:ind w:firstLine="709"/>
        <w:rPr>
          <w:rStyle w:val="FontStyle33"/>
          <w:sz w:val="24"/>
          <w:szCs w:val="24"/>
        </w:rPr>
      </w:pPr>
      <w:r w:rsidRPr="00E36D1F">
        <w:rPr>
          <w:rStyle w:val="FontStyle33"/>
          <w:sz w:val="24"/>
          <w:szCs w:val="24"/>
        </w:rPr>
        <w:t>6. Определение и закрепление обязанностей работников и организации, связанных с предупреждением и противодействием коррупции</w:t>
      </w:r>
    </w:p>
    <w:p w:rsidR="00663153" w:rsidRPr="00E36D1F" w:rsidRDefault="00663153" w:rsidP="001A6BDA">
      <w:pPr>
        <w:pStyle w:val="Style13"/>
        <w:widowControl/>
        <w:spacing w:line="240" w:lineRule="auto"/>
        <w:ind w:firstLine="709"/>
        <w:rPr>
          <w:rStyle w:val="FontStyle35"/>
          <w:sz w:val="24"/>
          <w:szCs w:val="24"/>
        </w:rPr>
      </w:pPr>
    </w:p>
    <w:p w:rsidR="00663153" w:rsidRPr="00E36D1F" w:rsidRDefault="00663153" w:rsidP="00557D49">
      <w:pPr>
        <w:pStyle w:val="Style3"/>
        <w:widowControl/>
        <w:spacing w:line="269" w:lineRule="exact"/>
        <w:jc w:val="left"/>
        <w:rPr>
          <w:rStyle w:val="FontStyle35"/>
          <w:sz w:val="24"/>
          <w:szCs w:val="24"/>
        </w:rPr>
      </w:pPr>
      <w:r w:rsidRPr="00E36D1F">
        <w:rPr>
          <w:rStyle w:val="FontStyle35"/>
          <w:sz w:val="24"/>
          <w:szCs w:val="24"/>
        </w:rPr>
        <w:t>Об</w:t>
      </w:r>
      <w:r>
        <w:rPr>
          <w:rStyle w:val="FontStyle35"/>
          <w:sz w:val="24"/>
          <w:szCs w:val="24"/>
        </w:rPr>
        <w:t>язанности работников учреждения</w:t>
      </w:r>
      <w:r w:rsidRPr="00E36D1F">
        <w:rPr>
          <w:rStyle w:val="FontStyle35"/>
          <w:sz w:val="24"/>
          <w:szCs w:val="24"/>
        </w:rPr>
        <w:t xml:space="preserve"> в связи с пре</w:t>
      </w:r>
      <w:r>
        <w:rPr>
          <w:rStyle w:val="FontStyle35"/>
          <w:sz w:val="24"/>
          <w:szCs w:val="24"/>
        </w:rPr>
        <w:t xml:space="preserve">дупреждением и противодействием </w:t>
      </w:r>
      <w:r w:rsidRPr="00E36D1F">
        <w:rPr>
          <w:rStyle w:val="FontStyle35"/>
          <w:sz w:val="24"/>
          <w:szCs w:val="24"/>
        </w:rPr>
        <w:t>коррупции являются общими для всех сотрудник</w:t>
      </w:r>
      <w:r>
        <w:rPr>
          <w:rStyle w:val="FontStyle35"/>
          <w:sz w:val="24"/>
          <w:szCs w:val="24"/>
        </w:rPr>
        <w:t xml:space="preserve">ов </w:t>
      </w:r>
      <w:r w:rsidR="00BE3212">
        <w:rPr>
          <w:rStyle w:val="FontStyle35"/>
          <w:sz w:val="24"/>
          <w:szCs w:val="24"/>
        </w:rPr>
        <w:t>АУ ДО «СШ им. Е. Николаевой»</w:t>
      </w:r>
      <w:r w:rsidRPr="00E36D1F">
        <w:rPr>
          <w:rStyle w:val="FontStyle35"/>
          <w:sz w:val="24"/>
          <w:szCs w:val="24"/>
        </w:rPr>
        <w:t>.</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Общими обязанностями работников в связи с предупреждением и противодействием коррупции являются следующие:</w:t>
      </w:r>
    </w:p>
    <w:p w:rsidR="00663153" w:rsidRPr="00E36D1F" w:rsidRDefault="00BE3212" w:rsidP="00BE3212">
      <w:pPr>
        <w:pStyle w:val="Style3"/>
        <w:widowControl/>
        <w:spacing w:line="269" w:lineRule="exact"/>
        <w:jc w:val="left"/>
        <w:rPr>
          <w:rStyle w:val="FontStyle35"/>
          <w:sz w:val="24"/>
          <w:szCs w:val="24"/>
        </w:rPr>
      </w:pPr>
      <w:r>
        <w:rPr>
          <w:rStyle w:val="FontStyle35"/>
          <w:sz w:val="24"/>
          <w:szCs w:val="24"/>
        </w:rPr>
        <w:t xml:space="preserve">            </w:t>
      </w:r>
      <w:r w:rsidR="00663153">
        <w:rPr>
          <w:rStyle w:val="FontStyle35"/>
          <w:sz w:val="24"/>
          <w:szCs w:val="24"/>
        </w:rPr>
        <w:t>1.</w:t>
      </w:r>
      <w:r w:rsidR="00663153" w:rsidRPr="00E36D1F">
        <w:rPr>
          <w:rStyle w:val="FontStyle35"/>
          <w:sz w:val="24"/>
          <w:szCs w:val="24"/>
        </w:rPr>
        <w:t>воздерживаться от совершения и (или) участия в совершении коррупционных правонарушений в интересах или от имени</w:t>
      </w:r>
      <w:r w:rsidR="00663153" w:rsidRPr="002B3342">
        <w:rPr>
          <w:rStyle w:val="FontStyle36"/>
          <w:sz w:val="24"/>
        </w:rPr>
        <w:t xml:space="preserve"> </w:t>
      </w:r>
      <w:r>
        <w:rPr>
          <w:rStyle w:val="FontStyle35"/>
          <w:sz w:val="24"/>
          <w:szCs w:val="24"/>
        </w:rPr>
        <w:t>АУ ДО «СШ им. Е. Николаевой»</w:t>
      </w:r>
      <w:r w:rsidR="00663153" w:rsidRPr="00E36D1F">
        <w:rPr>
          <w:rStyle w:val="FontStyle35"/>
          <w:sz w:val="24"/>
          <w:szCs w:val="24"/>
        </w:rPr>
        <w:t>;</w:t>
      </w:r>
    </w:p>
    <w:p w:rsidR="00663153" w:rsidRPr="00E36D1F" w:rsidRDefault="00BE3212" w:rsidP="00BE3212">
      <w:pPr>
        <w:pStyle w:val="Style3"/>
        <w:widowControl/>
        <w:spacing w:line="269" w:lineRule="exact"/>
        <w:jc w:val="left"/>
        <w:rPr>
          <w:rStyle w:val="FontStyle35"/>
          <w:sz w:val="24"/>
          <w:szCs w:val="24"/>
        </w:rPr>
      </w:pPr>
      <w:r>
        <w:rPr>
          <w:rStyle w:val="FontStyle35"/>
          <w:sz w:val="24"/>
          <w:szCs w:val="24"/>
        </w:rPr>
        <w:lastRenderedPageBreak/>
        <w:t xml:space="preserve">           </w:t>
      </w:r>
      <w:r w:rsidR="00663153">
        <w:rPr>
          <w:rStyle w:val="FontStyle35"/>
          <w:sz w:val="24"/>
          <w:szCs w:val="24"/>
        </w:rPr>
        <w:t>2.</w:t>
      </w:r>
      <w:r w:rsidR="00663153" w:rsidRPr="00E36D1F">
        <w:rPr>
          <w:rStyle w:val="FontStyle35"/>
          <w:sz w:val="24"/>
          <w:szCs w:val="24"/>
        </w:rPr>
        <w:t xml:space="preserve">воздерживаться от поведения, которое может быть истолковано окружающими </w:t>
      </w:r>
      <w:r w:rsidRPr="00E36D1F">
        <w:rPr>
          <w:rStyle w:val="FontStyle35"/>
          <w:sz w:val="24"/>
          <w:szCs w:val="24"/>
        </w:rPr>
        <w:t xml:space="preserve">как </w:t>
      </w:r>
      <w:r>
        <w:rPr>
          <w:rStyle w:val="FontStyle35"/>
          <w:sz w:val="24"/>
          <w:szCs w:val="24"/>
        </w:rPr>
        <w:t>готовность</w:t>
      </w:r>
      <w:r w:rsidR="00663153" w:rsidRPr="00E36D1F">
        <w:rPr>
          <w:rStyle w:val="FontStyle35"/>
          <w:sz w:val="24"/>
          <w:szCs w:val="24"/>
        </w:rPr>
        <w:t xml:space="preserve"> совершить или участвовать в совершении </w:t>
      </w:r>
      <w:r w:rsidR="00663153">
        <w:rPr>
          <w:rStyle w:val="FontStyle35"/>
          <w:sz w:val="24"/>
          <w:szCs w:val="24"/>
        </w:rPr>
        <w:t xml:space="preserve">коррупционного правонарушения </w:t>
      </w:r>
      <w:r w:rsidR="00663153" w:rsidRPr="00E36D1F">
        <w:rPr>
          <w:rStyle w:val="FontStyle35"/>
          <w:sz w:val="24"/>
          <w:szCs w:val="24"/>
        </w:rPr>
        <w:t xml:space="preserve">интересах или от имени </w:t>
      </w:r>
      <w:r>
        <w:rPr>
          <w:rStyle w:val="FontStyle35"/>
          <w:sz w:val="24"/>
          <w:szCs w:val="24"/>
        </w:rPr>
        <w:t>АУ ДО «СШ им. Е. Николаевой»</w:t>
      </w:r>
      <w:r w:rsidR="00663153" w:rsidRPr="00E36D1F">
        <w:rPr>
          <w:rStyle w:val="FontStyle35"/>
          <w:sz w:val="24"/>
          <w:szCs w:val="24"/>
        </w:rPr>
        <w:t>;</w:t>
      </w:r>
    </w:p>
    <w:p w:rsidR="00663153" w:rsidRPr="00E36D1F" w:rsidRDefault="00663153" w:rsidP="00BE3212">
      <w:pPr>
        <w:pStyle w:val="Style3"/>
        <w:widowControl/>
        <w:spacing w:line="269" w:lineRule="exact"/>
        <w:jc w:val="left"/>
        <w:rPr>
          <w:rStyle w:val="FontStyle35"/>
          <w:sz w:val="24"/>
          <w:szCs w:val="24"/>
        </w:rPr>
      </w:pPr>
      <w:r>
        <w:rPr>
          <w:rStyle w:val="FontStyle35"/>
          <w:sz w:val="24"/>
          <w:szCs w:val="24"/>
        </w:rPr>
        <w:t xml:space="preserve">           3.</w:t>
      </w:r>
      <w:r w:rsidRPr="00E36D1F">
        <w:rPr>
          <w:rStyle w:val="FontStyle35"/>
          <w:sz w:val="24"/>
          <w:szCs w:val="24"/>
        </w:rPr>
        <w:t xml:space="preserve">незамедлительно информировать директора </w:t>
      </w:r>
      <w:r w:rsidR="00BE3212">
        <w:rPr>
          <w:rStyle w:val="FontStyle35"/>
          <w:sz w:val="24"/>
          <w:szCs w:val="24"/>
        </w:rPr>
        <w:t>АУ ДО «СШ им. Е. Николаевой»</w:t>
      </w:r>
      <w:r w:rsidRPr="00E36D1F">
        <w:rPr>
          <w:rStyle w:val="FontStyle35"/>
          <w:sz w:val="24"/>
          <w:szCs w:val="24"/>
        </w:rPr>
        <w:t>, руководство организации о случаях склонения работника к совершению коррупционных правонарушений;</w:t>
      </w:r>
    </w:p>
    <w:p w:rsidR="00663153" w:rsidRPr="00E36D1F" w:rsidRDefault="00663153" w:rsidP="002B3342">
      <w:pPr>
        <w:pStyle w:val="Style20"/>
        <w:widowControl/>
        <w:tabs>
          <w:tab w:val="left" w:pos="859"/>
        </w:tabs>
        <w:spacing w:line="240" w:lineRule="auto"/>
        <w:ind w:left="709"/>
        <w:rPr>
          <w:rStyle w:val="FontStyle35"/>
          <w:sz w:val="24"/>
          <w:szCs w:val="24"/>
        </w:rPr>
      </w:pPr>
      <w:r>
        <w:rPr>
          <w:rStyle w:val="FontStyle35"/>
          <w:sz w:val="24"/>
          <w:szCs w:val="24"/>
        </w:rPr>
        <w:t>4.</w:t>
      </w:r>
      <w:r w:rsidRPr="00E36D1F">
        <w:rPr>
          <w:rStyle w:val="FontStyle35"/>
          <w:sz w:val="24"/>
          <w:szCs w:val="24"/>
        </w:rPr>
        <w:t>незамедлительно информировать непосредственного начальника, руководство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rsidR="00663153" w:rsidRPr="00E36D1F" w:rsidRDefault="00663153" w:rsidP="002B3342">
      <w:pPr>
        <w:pStyle w:val="Style20"/>
        <w:widowControl/>
        <w:tabs>
          <w:tab w:val="left" w:pos="859"/>
        </w:tabs>
        <w:spacing w:line="240" w:lineRule="auto"/>
        <w:ind w:left="709"/>
        <w:rPr>
          <w:rStyle w:val="FontStyle35"/>
          <w:sz w:val="24"/>
          <w:szCs w:val="24"/>
        </w:rPr>
      </w:pPr>
      <w:r>
        <w:rPr>
          <w:rStyle w:val="FontStyle35"/>
          <w:sz w:val="24"/>
          <w:szCs w:val="24"/>
        </w:rPr>
        <w:t>5.</w:t>
      </w:r>
      <w:r w:rsidRPr="00E36D1F">
        <w:rPr>
          <w:rStyle w:val="FontStyle35"/>
          <w:sz w:val="24"/>
          <w:szCs w:val="24"/>
        </w:rPr>
        <w:t>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В целях обеспечения эффективного исполнения возложенных на работников обязанностей регламентируются процедуры их соблюдения.</w:t>
      </w:r>
    </w:p>
    <w:p w:rsidR="00663153" w:rsidRPr="00E36D1F" w:rsidRDefault="00663153" w:rsidP="00557D49">
      <w:pPr>
        <w:pStyle w:val="Style3"/>
        <w:widowControl/>
        <w:numPr>
          <w:ilvl w:val="0"/>
          <w:numId w:val="13"/>
        </w:numPr>
        <w:spacing w:line="269" w:lineRule="exact"/>
        <w:jc w:val="left"/>
        <w:rPr>
          <w:rStyle w:val="FontStyle35"/>
          <w:sz w:val="24"/>
          <w:szCs w:val="24"/>
        </w:rPr>
      </w:pPr>
      <w:r w:rsidRPr="00E36D1F">
        <w:rPr>
          <w:rStyle w:val="FontStyle35"/>
          <w:sz w:val="24"/>
          <w:szCs w:val="24"/>
        </w:rPr>
        <w:t>Исходя их положений статьи 57 ТК РФ по соглаш</w:t>
      </w:r>
      <w:r>
        <w:rPr>
          <w:rStyle w:val="FontStyle35"/>
          <w:sz w:val="24"/>
          <w:szCs w:val="24"/>
        </w:rPr>
        <w:t>ению сторон в трудовой договор,</w:t>
      </w:r>
      <w:r w:rsidR="00BE3212">
        <w:rPr>
          <w:rStyle w:val="FontStyle35"/>
          <w:sz w:val="24"/>
          <w:szCs w:val="24"/>
        </w:rPr>
        <w:t xml:space="preserve"> </w:t>
      </w:r>
      <w:r w:rsidRPr="00E36D1F">
        <w:rPr>
          <w:rStyle w:val="FontStyle35"/>
          <w:sz w:val="24"/>
          <w:szCs w:val="24"/>
        </w:rPr>
        <w:t xml:space="preserve">заключаемый с работником при приёме его на работу в </w:t>
      </w:r>
      <w:r w:rsidR="00BE3212">
        <w:rPr>
          <w:rStyle w:val="FontStyle35"/>
          <w:sz w:val="24"/>
          <w:szCs w:val="24"/>
        </w:rPr>
        <w:t>АУ ДО «СШ им. Е. Николаевой»</w:t>
      </w:r>
      <w:r w:rsidRPr="00E36D1F">
        <w:rPr>
          <w:rStyle w:val="FontStyle35"/>
          <w:sz w:val="24"/>
          <w:szCs w:val="24"/>
        </w:rPr>
        <w:t>, могут включаться права и обязанности работника и работодателя, установленные данным локальным нормативным актом - «</w:t>
      </w:r>
      <w:r>
        <w:rPr>
          <w:rStyle w:val="FontStyle35"/>
          <w:sz w:val="24"/>
          <w:szCs w:val="24"/>
        </w:rPr>
        <w:t>Положение</w:t>
      </w:r>
      <w:r w:rsidRPr="00E36D1F">
        <w:rPr>
          <w:rStyle w:val="FontStyle35"/>
          <w:sz w:val="24"/>
          <w:szCs w:val="24"/>
        </w:rPr>
        <w:t xml:space="preserve"> противодействия коррупции».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w:t>
      </w:r>
    </w:p>
    <w:p w:rsidR="00663153" w:rsidRPr="00E36D1F" w:rsidRDefault="00663153" w:rsidP="001A6BDA">
      <w:pPr>
        <w:spacing w:after="0" w:line="240" w:lineRule="auto"/>
        <w:ind w:firstLine="709"/>
        <w:jc w:val="both"/>
        <w:rPr>
          <w:rFonts w:ascii="Times New Roman" w:hAnsi="Times New Roman"/>
          <w:sz w:val="24"/>
          <w:szCs w:val="24"/>
        </w:rPr>
      </w:pPr>
    </w:p>
    <w:p w:rsidR="00663153" w:rsidRPr="00E36D1F" w:rsidRDefault="00663153" w:rsidP="001A6BDA">
      <w:pPr>
        <w:pStyle w:val="Style26"/>
        <w:widowControl/>
        <w:spacing w:line="240" w:lineRule="auto"/>
        <w:ind w:firstLine="709"/>
        <w:rPr>
          <w:rStyle w:val="FontStyle33"/>
          <w:sz w:val="24"/>
          <w:szCs w:val="24"/>
        </w:rPr>
      </w:pPr>
      <w:r w:rsidRPr="00E36D1F">
        <w:rPr>
          <w:rStyle w:val="FontStyle33"/>
          <w:sz w:val="24"/>
          <w:szCs w:val="24"/>
        </w:rPr>
        <w:t>7. Установление перечня реализуемых предприятием антикоррупционных мероприятий, стандартов и процедур и порядок их выполнения (применения)</w:t>
      </w:r>
    </w:p>
    <w:p w:rsidR="00663153" w:rsidRPr="00E36D1F" w:rsidRDefault="00663153" w:rsidP="001A6BDA">
      <w:pPr>
        <w:spacing w:after="0" w:line="240" w:lineRule="auto"/>
        <w:ind w:firstLine="709"/>
        <w:jc w:val="both"/>
        <w:rPr>
          <w:rFonts w:ascii="Times New Roman" w:hAnsi="Times New Roman"/>
          <w:sz w:val="24"/>
          <w:szCs w:val="24"/>
        </w:rPr>
      </w:pPr>
    </w:p>
    <w:tbl>
      <w:tblPr>
        <w:tblW w:w="9533" w:type="dxa"/>
        <w:tblLayout w:type="fixed"/>
        <w:tblCellMar>
          <w:left w:w="40" w:type="dxa"/>
          <w:right w:w="40" w:type="dxa"/>
        </w:tblCellMar>
        <w:tblLook w:val="0000" w:firstRow="0" w:lastRow="0" w:firstColumn="0" w:lastColumn="0" w:noHBand="0" w:noVBand="0"/>
      </w:tblPr>
      <w:tblGrid>
        <w:gridCol w:w="2734"/>
        <w:gridCol w:w="6799"/>
      </w:tblGrid>
      <w:tr w:rsidR="00663153" w:rsidRPr="00BE7A02" w:rsidTr="00C41B59">
        <w:trPr>
          <w:trHeight w:hRule="exact" w:val="365"/>
        </w:trPr>
        <w:tc>
          <w:tcPr>
            <w:tcW w:w="2734"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18"/>
              <w:widowControl/>
              <w:ind w:left="5"/>
              <w:jc w:val="center"/>
              <w:rPr>
                <w:rStyle w:val="FontStyle31"/>
                <w:sz w:val="24"/>
                <w:szCs w:val="24"/>
              </w:rPr>
            </w:pPr>
            <w:r w:rsidRPr="00BE7A02">
              <w:rPr>
                <w:rStyle w:val="FontStyle31"/>
                <w:sz w:val="24"/>
                <w:szCs w:val="24"/>
              </w:rPr>
              <w:t>Направление</w:t>
            </w: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18"/>
              <w:widowControl/>
              <w:jc w:val="center"/>
              <w:rPr>
                <w:rStyle w:val="FontStyle31"/>
                <w:sz w:val="24"/>
                <w:szCs w:val="24"/>
              </w:rPr>
            </w:pPr>
            <w:r w:rsidRPr="00BE7A02">
              <w:rPr>
                <w:rStyle w:val="FontStyle31"/>
                <w:sz w:val="24"/>
                <w:szCs w:val="24"/>
              </w:rPr>
              <w:t>Мероприятие</w:t>
            </w:r>
          </w:p>
        </w:tc>
      </w:tr>
      <w:tr w:rsidR="00663153" w:rsidRPr="00BE7A02" w:rsidTr="00C41B59">
        <w:trPr>
          <w:trHeight w:hRule="exact" w:val="714"/>
        </w:trPr>
        <w:tc>
          <w:tcPr>
            <w:tcW w:w="2734"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widowControl/>
              <w:ind w:left="5" w:hanging="5"/>
              <w:rPr>
                <w:rStyle w:val="FontStyle35"/>
                <w:sz w:val="24"/>
                <w:szCs w:val="24"/>
              </w:rPr>
            </w:pPr>
            <w:r w:rsidRPr="00BE7A02">
              <w:rPr>
                <w:rStyle w:val="FontStyle35"/>
                <w:sz w:val="24"/>
                <w:szCs w:val="24"/>
              </w:rPr>
              <w:t>Нормативное обеспечение</w:t>
            </w: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widowControl/>
              <w:spacing w:line="317" w:lineRule="exact"/>
              <w:ind w:right="10" w:hanging="5"/>
              <w:rPr>
                <w:rStyle w:val="FontStyle35"/>
                <w:sz w:val="24"/>
                <w:szCs w:val="24"/>
              </w:rPr>
            </w:pPr>
            <w:r w:rsidRPr="00BE7A02">
              <w:rPr>
                <w:rStyle w:val="FontStyle35"/>
                <w:sz w:val="24"/>
                <w:szCs w:val="24"/>
              </w:rPr>
              <w:t>Разработка и принятие кодекса этики и служебного поведения работников организации</w:t>
            </w:r>
          </w:p>
        </w:tc>
      </w:tr>
      <w:tr w:rsidR="00663153" w:rsidRPr="00BE7A02" w:rsidTr="00C41B59">
        <w:trPr>
          <w:trHeight w:hRule="exact" w:val="413"/>
        </w:trPr>
        <w:tc>
          <w:tcPr>
            <w:tcW w:w="2734" w:type="dxa"/>
            <w:vMerge w:val="restart"/>
            <w:tcBorders>
              <w:top w:val="single" w:sz="6" w:space="0" w:color="auto"/>
              <w:left w:val="single" w:sz="6" w:space="0" w:color="auto"/>
              <w:right w:val="single" w:sz="6" w:space="0" w:color="auto"/>
            </w:tcBorders>
          </w:tcPr>
          <w:p w:rsidR="00663153" w:rsidRPr="00BE7A02" w:rsidRDefault="00663153" w:rsidP="00C41B59">
            <w:pPr>
              <w:pStyle w:val="Style4"/>
              <w:widowControl/>
              <w:ind w:left="5" w:right="10" w:hanging="5"/>
              <w:rPr>
                <w:rStyle w:val="FontStyle35"/>
                <w:sz w:val="24"/>
                <w:szCs w:val="24"/>
              </w:rPr>
            </w:pPr>
            <w:r w:rsidRPr="00BE7A02">
              <w:rPr>
                <w:rStyle w:val="FontStyle35"/>
                <w:sz w:val="24"/>
                <w:szCs w:val="24"/>
              </w:rPr>
              <w:t>закрепление стандартов поведения и декларация намерений</w:t>
            </w: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widowControl/>
              <w:spacing w:line="317" w:lineRule="exact"/>
              <w:ind w:right="10" w:hanging="5"/>
              <w:rPr>
                <w:rStyle w:val="FontStyle35"/>
                <w:sz w:val="24"/>
                <w:szCs w:val="24"/>
              </w:rPr>
            </w:pPr>
            <w:r w:rsidRPr="00BE7A02">
              <w:rPr>
                <w:rStyle w:val="FontStyle35"/>
                <w:sz w:val="24"/>
                <w:szCs w:val="24"/>
              </w:rPr>
              <w:t>Разработка и внедрение положения о конфликте интересов.</w:t>
            </w:r>
          </w:p>
        </w:tc>
      </w:tr>
      <w:tr w:rsidR="00663153" w:rsidRPr="00BE7A02" w:rsidTr="00C41B59">
        <w:trPr>
          <w:trHeight w:hRule="exact" w:val="987"/>
        </w:trPr>
        <w:tc>
          <w:tcPr>
            <w:tcW w:w="2734" w:type="dxa"/>
            <w:vMerge/>
            <w:tcBorders>
              <w:left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widowControl/>
              <w:spacing w:line="317" w:lineRule="exact"/>
              <w:ind w:right="10" w:hanging="5"/>
              <w:rPr>
                <w:rStyle w:val="FontStyle35"/>
                <w:sz w:val="24"/>
                <w:szCs w:val="24"/>
              </w:rPr>
            </w:pPr>
            <w:r w:rsidRPr="00BE7A02">
              <w:rPr>
                <w:rStyle w:val="FontStyle35"/>
                <w:sz w:val="24"/>
                <w:szCs w:val="24"/>
              </w:rPr>
              <w:t>Разработка и принятие правил, регламентирующих вопросы обмена деловыми подарками и знаками делового гостеприимства</w:t>
            </w:r>
          </w:p>
        </w:tc>
      </w:tr>
      <w:tr w:rsidR="00663153" w:rsidRPr="00BE7A02" w:rsidTr="00C41B59">
        <w:trPr>
          <w:trHeight w:hRule="exact" w:val="1618"/>
        </w:trPr>
        <w:tc>
          <w:tcPr>
            <w:tcW w:w="2734" w:type="dxa"/>
            <w:vMerge w:val="restart"/>
            <w:tcBorders>
              <w:top w:val="single" w:sz="6" w:space="0" w:color="auto"/>
              <w:left w:val="single" w:sz="6" w:space="0" w:color="auto"/>
              <w:right w:val="single" w:sz="6" w:space="0" w:color="auto"/>
            </w:tcBorders>
          </w:tcPr>
          <w:p w:rsidR="00663153" w:rsidRPr="00BE7A02" w:rsidRDefault="00663153" w:rsidP="00C41B59">
            <w:pPr>
              <w:pStyle w:val="Style4"/>
              <w:widowControl/>
              <w:ind w:left="5" w:hanging="5"/>
              <w:jc w:val="both"/>
              <w:rPr>
                <w:rStyle w:val="FontStyle35"/>
                <w:sz w:val="24"/>
                <w:szCs w:val="24"/>
              </w:rPr>
            </w:pPr>
            <w:r w:rsidRPr="00BE7A02">
              <w:rPr>
                <w:rStyle w:val="FontStyle35"/>
                <w:sz w:val="24"/>
                <w:szCs w:val="24"/>
              </w:rPr>
              <w:t>Разработка и введение специальных антикоррупционных процедур</w:t>
            </w: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spacing w:line="317" w:lineRule="exact"/>
              <w:ind w:right="10"/>
              <w:rPr>
                <w:rStyle w:val="FontStyle35"/>
                <w:sz w:val="24"/>
                <w:szCs w:val="24"/>
              </w:rPr>
            </w:pPr>
            <w:r w:rsidRPr="00BE7A02">
              <w:rPr>
                <w:rStyle w:val="FontStyle35"/>
                <w:sz w:val="24"/>
                <w:szCs w:val="24"/>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и пр.)</w:t>
            </w:r>
          </w:p>
        </w:tc>
      </w:tr>
      <w:tr w:rsidR="00663153" w:rsidRPr="00BE7A02" w:rsidTr="00C41B59">
        <w:trPr>
          <w:trHeight w:hRule="exact" w:val="2269"/>
        </w:trPr>
        <w:tc>
          <w:tcPr>
            <w:tcW w:w="2734" w:type="dxa"/>
            <w:vMerge/>
            <w:tcBorders>
              <w:left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spacing w:line="317" w:lineRule="exact"/>
              <w:ind w:right="10"/>
              <w:rPr>
                <w:rStyle w:val="FontStyle35"/>
                <w:sz w:val="24"/>
                <w:szCs w:val="24"/>
              </w:rPr>
            </w:pPr>
            <w:r w:rsidRPr="00BE7A02">
              <w:rPr>
                <w:rStyle w:val="FontStyle35"/>
                <w:sz w:val="24"/>
                <w:szCs w:val="24"/>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и пр.)</w:t>
            </w:r>
          </w:p>
        </w:tc>
      </w:tr>
      <w:tr w:rsidR="00663153" w:rsidRPr="00BE7A02" w:rsidTr="00C41B59">
        <w:trPr>
          <w:trHeight w:hRule="exact" w:val="1014"/>
        </w:trPr>
        <w:tc>
          <w:tcPr>
            <w:tcW w:w="2734" w:type="dxa"/>
            <w:vMerge/>
            <w:tcBorders>
              <w:left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spacing w:line="317" w:lineRule="exact"/>
              <w:ind w:right="10"/>
              <w:rPr>
                <w:rStyle w:val="FontStyle35"/>
                <w:sz w:val="24"/>
                <w:szCs w:val="24"/>
              </w:rPr>
            </w:pPr>
            <w:r w:rsidRPr="00BE7A02">
              <w:rPr>
                <w:rStyle w:val="FontStyle35"/>
                <w:sz w:val="24"/>
                <w:szCs w:val="24"/>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r>
      <w:tr w:rsidR="00663153" w:rsidRPr="00BE7A02" w:rsidTr="00C41B59">
        <w:trPr>
          <w:trHeight w:hRule="exact" w:val="1011"/>
        </w:trPr>
        <w:tc>
          <w:tcPr>
            <w:tcW w:w="2734" w:type="dxa"/>
            <w:vMerge/>
            <w:tcBorders>
              <w:left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spacing w:line="317" w:lineRule="exact"/>
              <w:rPr>
                <w:rStyle w:val="FontStyle35"/>
                <w:sz w:val="24"/>
                <w:szCs w:val="24"/>
              </w:rPr>
            </w:pPr>
            <w:r w:rsidRPr="00BE7A02">
              <w:rPr>
                <w:rStyle w:val="FontStyle35"/>
                <w:sz w:val="24"/>
                <w:szCs w:val="24"/>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663153" w:rsidRPr="00BE7A02" w:rsidTr="00C41B59">
        <w:trPr>
          <w:trHeight w:hRule="exact" w:val="1268"/>
        </w:trPr>
        <w:tc>
          <w:tcPr>
            <w:tcW w:w="2734" w:type="dxa"/>
            <w:vMerge/>
            <w:tcBorders>
              <w:left w:val="single" w:sz="6" w:space="0" w:color="auto"/>
              <w:bottom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spacing w:line="317" w:lineRule="exact"/>
              <w:ind w:right="10"/>
              <w:rPr>
                <w:rStyle w:val="FontStyle35"/>
                <w:sz w:val="24"/>
                <w:szCs w:val="24"/>
              </w:rPr>
            </w:pPr>
            <w:r w:rsidRPr="00BE7A02">
              <w:rPr>
                <w:rStyle w:val="FontStyle35"/>
                <w:sz w:val="24"/>
                <w:szCs w:val="24"/>
              </w:rPr>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tc>
      </w:tr>
      <w:tr w:rsidR="00663153" w:rsidRPr="00BE7A02" w:rsidTr="00C41B59">
        <w:trPr>
          <w:trHeight w:hRule="exact" w:val="990"/>
        </w:trPr>
        <w:tc>
          <w:tcPr>
            <w:tcW w:w="2734" w:type="dxa"/>
            <w:vMerge w:val="restart"/>
            <w:tcBorders>
              <w:top w:val="single" w:sz="6" w:space="0" w:color="auto"/>
              <w:left w:val="single" w:sz="6" w:space="0" w:color="auto"/>
              <w:right w:val="single" w:sz="6" w:space="0" w:color="auto"/>
            </w:tcBorders>
          </w:tcPr>
          <w:p w:rsidR="00663153" w:rsidRPr="00BE7A02" w:rsidRDefault="00663153" w:rsidP="00C41B59">
            <w:pPr>
              <w:pStyle w:val="Style4"/>
              <w:widowControl/>
              <w:ind w:left="5" w:right="10" w:hanging="5"/>
              <w:rPr>
                <w:rStyle w:val="FontStyle35"/>
                <w:sz w:val="24"/>
                <w:szCs w:val="24"/>
              </w:rPr>
            </w:pPr>
            <w:r w:rsidRPr="00BE7A02">
              <w:rPr>
                <w:rStyle w:val="FontStyle35"/>
                <w:sz w:val="24"/>
                <w:szCs w:val="24"/>
              </w:rPr>
              <w:t>Обучение и информирование работников</w:t>
            </w: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spacing w:line="317" w:lineRule="exact"/>
              <w:ind w:right="10" w:hanging="5"/>
              <w:rPr>
                <w:rStyle w:val="FontStyle35"/>
                <w:sz w:val="24"/>
                <w:szCs w:val="24"/>
              </w:rPr>
            </w:pPr>
            <w:r w:rsidRPr="00BE7A02">
              <w:rPr>
                <w:rStyle w:val="FontStyle35"/>
                <w:sz w:val="24"/>
                <w:szCs w:val="24"/>
              </w:rPr>
              <w:t>Ознакомление работников с нормативными документами, регламентирующими вопросы предупреждения и противодействия коррупции в организации</w:t>
            </w:r>
          </w:p>
        </w:tc>
      </w:tr>
      <w:tr w:rsidR="00663153" w:rsidRPr="00BE7A02" w:rsidTr="00C41B59">
        <w:trPr>
          <w:trHeight w:hRule="exact" w:val="658"/>
        </w:trPr>
        <w:tc>
          <w:tcPr>
            <w:tcW w:w="2734" w:type="dxa"/>
            <w:vMerge/>
            <w:tcBorders>
              <w:left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spacing w:line="317" w:lineRule="exact"/>
              <w:rPr>
                <w:rStyle w:val="FontStyle35"/>
                <w:sz w:val="24"/>
                <w:szCs w:val="24"/>
              </w:rPr>
            </w:pPr>
            <w:r w:rsidRPr="00BE7A02">
              <w:rPr>
                <w:rStyle w:val="FontStyle35"/>
                <w:sz w:val="24"/>
                <w:szCs w:val="24"/>
              </w:rPr>
              <w:t>Проведение обучающих мероприятий по вопросам профилактики и противодействия коррупции</w:t>
            </w:r>
          </w:p>
        </w:tc>
      </w:tr>
      <w:tr w:rsidR="00663153" w:rsidRPr="00BE7A02" w:rsidTr="00C41B59">
        <w:trPr>
          <w:trHeight w:hRule="exact" w:val="1015"/>
        </w:trPr>
        <w:tc>
          <w:tcPr>
            <w:tcW w:w="2734" w:type="dxa"/>
            <w:vMerge/>
            <w:tcBorders>
              <w:left w:val="single" w:sz="6" w:space="0" w:color="auto"/>
              <w:bottom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4"/>
              <w:widowControl/>
              <w:spacing w:line="317" w:lineRule="exact"/>
              <w:ind w:right="10" w:hanging="5"/>
              <w:rPr>
                <w:rStyle w:val="FontStyle35"/>
                <w:sz w:val="24"/>
                <w:szCs w:val="24"/>
              </w:rPr>
            </w:pPr>
            <w:r w:rsidRPr="00BE7A02">
              <w:rPr>
                <w:rStyle w:val="FontStyle35"/>
                <w:sz w:val="24"/>
                <w:szCs w:val="24"/>
              </w:rPr>
              <w:t xml:space="preserve">Организация индивидуального консультирования работников по вопросам применения (соблюдения) </w:t>
            </w:r>
            <w:r w:rsidRPr="00BE7A02">
              <w:rPr>
                <w:rStyle w:val="FontStyle35"/>
                <w:sz w:val="24"/>
                <w:szCs w:val="24"/>
                <w:u w:val="single"/>
              </w:rPr>
              <w:t>антикоррупционных стандартов и процедур</w:t>
            </w:r>
          </w:p>
        </w:tc>
      </w:tr>
      <w:tr w:rsidR="00663153" w:rsidRPr="00BE7A02" w:rsidTr="00C41B59">
        <w:trPr>
          <w:trHeight w:hRule="exact" w:val="602"/>
        </w:trPr>
        <w:tc>
          <w:tcPr>
            <w:tcW w:w="2734" w:type="dxa"/>
            <w:vMerge w:val="restart"/>
            <w:tcBorders>
              <w:top w:val="single" w:sz="6" w:space="0" w:color="auto"/>
              <w:left w:val="single" w:sz="6" w:space="0" w:color="auto"/>
              <w:right w:val="single" w:sz="6" w:space="0" w:color="auto"/>
            </w:tcBorders>
          </w:tcPr>
          <w:p w:rsidR="00663153" w:rsidRPr="00BE7A02" w:rsidRDefault="00663153" w:rsidP="00C41B59">
            <w:pPr>
              <w:pStyle w:val="Style19"/>
              <w:widowControl/>
            </w:pPr>
            <w:r w:rsidRPr="00BE7A02">
              <w:rPr>
                <w:rStyle w:val="FontStyle35"/>
                <w:sz w:val="24"/>
                <w:szCs w:val="24"/>
              </w:rPr>
              <w:t>Обеспечение соответствия системы внутреннего контроля и аудита организации требованиям антикоррупционной положения организации</w:t>
            </w: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16"/>
              <w:widowControl/>
              <w:spacing w:line="240" w:lineRule="auto"/>
              <w:rPr>
                <w:rStyle w:val="FontStyle35"/>
                <w:sz w:val="24"/>
                <w:szCs w:val="24"/>
              </w:rPr>
            </w:pPr>
            <w:r w:rsidRPr="00BE7A02">
              <w:rPr>
                <w:rStyle w:val="FontStyle35"/>
                <w:sz w:val="24"/>
                <w:szCs w:val="24"/>
              </w:rPr>
              <w:t>Осуществление регулярного контроля соблюдения внутренних процедур</w:t>
            </w:r>
          </w:p>
        </w:tc>
      </w:tr>
      <w:tr w:rsidR="00663153" w:rsidRPr="00BE7A02" w:rsidTr="00C41B59">
        <w:trPr>
          <w:trHeight w:hRule="exact" w:val="1015"/>
        </w:trPr>
        <w:tc>
          <w:tcPr>
            <w:tcW w:w="2734" w:type="dxa"/>
            <w:vMerge/>
            <w:tcBorders>
              <w:left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16"/>
              <w:widowControl/>
              <w:tabs>
                <w:tab w:val="left" w:leader="underscore" w:pos="6470"/>
              </w:tabs>
              <w:rPr>
                <w:rStyle w:val="FontStyle35"/>
                <w:sz w:val="24"/>
                <w:szCs w:val="24"/>
              </w:rPr>
            </w:pPr>
            <w:r w:rsidRPr="00BE7A02">
              <w:rPr>
                <w:rStyle w:val="FontStyle35"/>
                <w:sz w:val="24"/>
                <w:szCs w:val="24"/>
              </w:rPr>
              <w:t>Осуществление регулярного контроля данных</w:t>
            </w:r>
            <w:r w:rsidRPr="00BE7A02">
              <w:rPr>
                <w:rStyle w:val="FontStyle35"/>
                <w:sz w:val="24"/>
                <w:szCs w:val="24"/>
              </w:rPr>
              <w:br/>
              <w:t>бухгалтерского учета, наличия и достоверности</w:t>
            </w:r>
            <w:r w:rsidRPr="00BE7A02">
              <w:rPr>
                <w:rStyle w:val="FontStyle35"/>
                <w:sz w:val="24"/>
                <w:szCs w:val="24"/>
              </w:rPr>
              <w:br/>
            </w:r>
            <w:r w:rsidRPr="00BE7A02">
              <w:rPr>
                <w:rStyle w:val="FontStyle35"/>
                <w:sz w:val="24"/>
                <w:szCs w:val="24"/>
                <w:u w:val="single"/>
              </w:rPr>
              <w:t>первичных документов бухгалтерского учета</w:t>
            </w:r>
          </w:p>
        </w:tc>
      </w:tr>
      <w:tr w:rsidR="00663153" w:rsidRPr="00BE7A02" w:rsidTr="00C41B59">
        <w:trPr>
          <w:trHeight w:hRule="exact" w:val="1944"/>
        </w:trPr>
        <w:tc>
          <w:tcPr>
            <w:tcW w:w="2734" w:type="dxa"/>
            <w:vMerge/>
            <w:tcBorders>
              <w:left w:val="single" w:sz="6" w:space="0" w:color="auto"/>
              <w:bottom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16"/>
              <w:widowControl/>
              <w:tabs>
                <w:tab w:val="left" w:leader="underscore" w:pos="6475"/>
              </w:tabs>
              <w:rPr>
                <w:rStyle w:val="FontStyle35"/>
                <w:sz w:val="24"/>
                <w:szCs w:val="24"/>
              </w:rPr>
            </w:pPr>
            <w:r w:rsidRPr="00BE7A02">
              <w:rPr>
                <w:rStyle w:val="FontStyle35"/>
                <w:sz w:val="24"/>
                <w:szCs w:val="24"/>
              </w:rPr>
              <w:t>Осуществление регулярного контроля</w:t>
            </w:r>
            <w:r w:rsidRPr="00BE7A02">
              <w:rPr>
                <w:rStyle w:val="FontStyle35"/>
                <w:sz w:val="24"/>
                <w:szCs w:val="24"/>
              </w:rPr>
              <w:br/>
              <w:t>экономической обоснованности расходов в сферах с</w:t>
            </w:r>
            <w:r w:rsidRPr="00BE7A02">
              <w:rPr>
                <w:rStyle w:val="FontStyle35"/>
                <w:sz w:val="24"/>
                <w:szCs w:val="24"/>
              </w:rPr>
              <w:br/>
              <w:t>высоким коррупционным риском: обмен деловыми</w:t>
            </w:r>
            <w:r w:rsidRPr="00BE7A02">
              <w:rPr>
                <w:rStyle w:val="FontStyle35"/>
                <w:sz w:val="24"/>
                <w:szCs w:val="24"/>
              </w:rPr>
              <w:br/>
              <w:t>подарками, представительские расходы,</w:t>
            </w:r>
            <w:r w:rsidRPr="00BE7A02">
              <w:rPr>
                <w:rStyle w:val="FontStyle35"/>
                <w:sz w:val="24"/>
                <w:szCs w:val="24"/>
              </w:rPr>
              <w:br/>
              <w:t>благотворительные пожертвования, вознаграждения</w:t>
            </w:r>
            <w:r w:rsidRPr="00BE7A02">
              <w:rPr>
                <w:rStyle w:val="FontStyle35"/>
                <w:sz w:val="24"/>
                <w:szCs w:val="24"/>
              </w:rPr>
              <w:br/>
            </w:r>
            <w:r w:rsidRPr="00BE7A02">
              <w:rPr>
                <w:rStyle w:val="FontStyle35"/>
                <w:sz w:val="24"/>
                <w:szCs w:val="24"/>
                <w:u w:val="single"/>
              </w:rPr>
              <w:t>внешним консультантам</w:t>
            </w:r>
          </w:p>
        </w:tc>
      </w:tr>
      <w:tr w:rsidR="00663153" w:rsidRPr="00BE7A02" w:rsidTr="00C41B59">
        <w:trPr>
          <w:trHeight w:hRule="exact" w:val="698"/>
        </w:trPr>
        <w:tc>
          <w:tcPr>
            <w:tcW w:w="2734" w:type="dxa"/>
            <w:vMerge w:val="restart"/>
            <w:tcBorders>
              <w:top w:val="single" w:sz="6" w:space="0" w:color="auto"/>
              <w:left w:val="single" w:sz="6" w:space="0" w:color="auto"/>
              <w:right w:val="single" w:sz="6" w:space="0" w:color="auto"/>
            </w:tcBorders>
          </w:tcPr>
          <w:p w:rsidR="00663153" w:rsidRPr="00BE7A02" w:rsidRDefault="00663153" w:rsidP="00C41B59">
            <w:pPr>
              <w:pStyle w:val="Style19"/>
              <w:widowControl/>
              <w:tabs>
                <w:tab w:val="left" w:pos="2515"/>
              </w:tabs>
            </w:pPr>
            <w:r w:rsidRPr="00BE7A02">
              <w:rPr>
                <w:rStyle w:val="FontStyle35"/>
                <w:sz w:val="24"/>
                <w:szCs w:val="24"/>
              </w:rPr>
              <w:t xml:space="preserve">Оценка результатов проводимой антикоррупционной  работы и распространение </w:t>
            </w:r>
            <w:r w:rsidRPr="00BE7A02">
              <w:rPr>
                <w:rStyle w:val="FontStyle35"/>
                <w:sz w:val="24"/>
                <w:szCs w:val="24"/>
                <w:u w:val="single"/>
              </w:rPr>
              <w:t>отчетных материалов</w:t>
            </w: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16"/>
              <w:widowControl/>
              <w:tabs>
                <w:tab w:val="left" w:leader="underscore" w:pos="6475"/>
              </w:tabs>
              <w:spacing w:line="326" w:lineRule="exact"/>
              <w:ind w:left="5"/>
              <w:rPr>
                <w:rStyle w:val="FontStyle35"/>
                <w:sz w:val="24"/>
                <w:szCs w:val="24"/>
              </w:rPr>
            </w:pPr>
            <w:r w:rsidRPr="00BE7A02">
              <w:rPr>
                <w:rStyle w:val="FontStyle35"/>
                <w:sz w:val="24"/>
                <w:szCs w:val="24"/>
              </w:rPr>
              <w:t>Проведение регулярной оценки результатов работы</w:t>
            </w:r>
            <w:r w:rsidRPr="00BE7A02">
              <w:rPr>
                <w:rStyle w:val="FontStyle35"/>
                <w:sz w:val="24"/>
                <w:szCs w:val="24"/>
              </w:rPr>
              <w:br/>
            </w:r>
            <w:r w:rsidRPr="00BE7A02">
              <w:rPr>
                <w:rStyle w:val="FontStyle35"/>
                <w:sz w:val="24"/>
                <w:szCs w:val="24"/>
                <w:u w:val="single"/>
              </w:rPr>
              <w:t>по противодействию коррупции</w:t>
            </w:r>
          </w:p>
        </w:tc>
      </w:tr>
      <w:tr w:rsidR="00663153" w:rsidRPr="00BE7A02" w:rsidTr="00C41B59">
        <w:trPr>
          <w:trHeight w:hRule="exact" w:val="1015"/>
        </w:trPr>
        <w:tc>
          <w:tcPr>
            <w:tcW w:w="2734" w:type="dxa"/>
            <w:vMerge/>
            <w:tcBorders>
              <w:left w:val="single" w:sz="6" w:space="0" w:color="auto"/>
              <w:bottom w:val="single" w:sz="6" w:space="0" w:color="auto"/>
              <w:right w:val="single" w:sz="6" w:space="0" w:color="auto"/>
            </w:tcBorders>
          </w:tcPr>
          <w:p w:rsidR="00663153" w:rsidRPr="00BE7A02" w:rsidRDefault="00663153" w:rsidP="00C41B59">
            <w:pPr>
              <w:pStyle w:val="Style4"/>
              <w:ind w:left="5" w:right="1061" w:hanging="5"/>
            </w:pPr>
          </w:p>
        </w:tc>
        <w:tc>
          <w:tcPr>
            <w:tcW w:w="6799" w:type="dxa"/>
            <w:tcBorders>
              <w:top w:val="single" w:sz="6" w:space="0" w:color="auto"/>
              <w:left w:val="single" w:sz="6" w:space="0" w:color="auto"/>
              <w:bottom w:val="single" w:sz="6" w:space="0" w:color="auto"/>
              <w:right w:val="single" w:sz="6" w:space="0" w:color="auto"/>
            </w:tcBorders>
          </w:tcPr>
          <w:p w:rsidR="00663153" w:rsidRPr="00BE7A02" w:rsidRDefault="00663153" w:rsidP="00C41B59">
            <w:pPr>
              <w:pStyle w:val="Style16"/>
              <w:widowControl/>
              <w:ind w:left="10"/>
            </w:pPr>
            <w:r w:rsidRPr="00BE7A02">
              <w:rPr>
                <w:rStyle w:val="FontStyle35"/>
                <w:sz w:val="24"/>
                <w:szCs w:val="24"/>
              </w:rPr>
              <w:t>Подготовка и распространение отчетных материалов о проводимой работе и достигнутых результатах в сфере противодействия коррупции</w:t>
            </w:r>
          </w:p>
        </w:tc>
      </w:tr>
    </w:tbl>
    <w:p w:rsidR="00663153" w:rsidRPr="00E36D1F" w:rsidRDefault="00663153" w:rsidP="00BE3212">
      <w:pPr>
        <w:pStyle w:val="Style3"/>
        <w:widowControl/>
        <w:spacing w:line="269" w:lineRule="exact"/>
        <w:jc w:val="left"/>
        <w:rPr>
          <w:rStyle w:val="FontStyle35"/>
          <w:sz w:val="24"/>
          <w:szCs w:val="24"/>
        </w:rPr>
      </w:pPr>
      <w:r w:rsidRPr="00E36D1F">
        <w:rPr>
          <w:rStyle w:val="FontStyle35"/>
          <w:sz w:val="24"/>
          <w:szCs w:val="24"/>
        </w:rPr>
        <w:t xml:space="preserve">В качестве приложения </w:t>
      </w:r>
      <w:r w:rsidR="00BE3212" w:rsidRPr="00E36D1F">
        <w:rPr>
          <w:rStyle w:val="FontStyle35"/>
          <w:sz w:val="24"/>
          <w:szCs w:val="24"/>
        </w:rPr>
        <w:t xml:space="preserve">к </w:t>
      </w:r>
      <w:r w:rsidR="00BE3212">
        <w:rPr>
          <w:rStyle w:val="FontStyle35"/>
          <w:sz w:val="24"/>
          <w:szCs w:val="24"/>
        </w:rPr>
        <w:t>положению</w:t>
      </w:r>
      <w:r w:rsidRPr="00E36D1F">
        <w:rPr>
          <w:rStyle w:val="FontStyle35"/>
          <w:sz w:val="24"/>
          <w:szCs w:val="24"/>
        </w:rPr>
        <w:t xml:space="preserve"> противодействия коррупции в </w:t>
      </w:r>
      <w:r w:rsidR="00BE3212">
        <w:rPr>
          <w:rStyle w:val="FontStyle35"/>
          <w:sz w:val="24"/>
          <w:szCs w:val="24"/>
        </w:rPr>
        <w:t>АУ ДО «СШ им. Е. Николаевой»</w:t>
      </w:r>
      <w:r w:rsidRPr="00E36D1F">
        <w:rPr>
          <w:rStyle w:val="FontStyle35"/>
          <w:sz w:val="24"/>
          <w:szCs w:val="24"/>
        </w:rPr>
        <w:t xml:space="preserve"> утверждается план реализации антикоррупционных мероприятий.</w:t>
      </w:r>
    </w:p>
    <w:p w:rsidR="00663153" w:rsidRPr="00E36D1F" w:rsidRDefault="00663153" w:rsidP="001A6BDA">
      <w:pPr>
        <w:spacing w:after="0" w:line="240" w:lineRule="auto"/>
        <w:ind w:firstLine="709"/>
        <w:jc w:val="both"/>
        <w:rPr>
          <w:rFonts w:ascii="Times New Roman" w:hAnsi="Times New Roman"/>
          <w:sz w:val="24"/>
          <w:szCs w:val="24"/>
        </w:rPr>
      </w:pPr>
    </w:p>
    <w:p w:rsidR="00663153" w:rsidRPr="00E36D1F" w:rsidRDefault="00663153" w:rsidP="001A6BDA">
      <w:pPr>
        <w:pStyle w:val="Style12"/>
        <w:widowControl/>
        <w:ind w:firstLine="709"/>
        <w:rPr>
          <w:rStyle w:val="FontStyle33"/>
          <w:sz w:val="24"/>
          <w:szCs w:val="24"/>
        </w:rPr>
      </w:pPr>
      <w:r w:rsidRPr="00E36D1F">
        <w:t xml:space="preserve">7 </w:t>
      </w:r>
      <w:r w:rsidRPr="00E36D1F">
        <w:rPr>
          <w:rStyle w:val="FontStyle33"/>
          <w:sz w:val="24"/>
          <w:szCs w:val="24"/>
        </w:rPr>
        <w:t>Оценка коррупционных рисков</w:t>
      </w:r>
    </w:p>
    <w:p w:rsidR="00663153" w:rsidRPr="00E36D1F" w:rsidRDefault="00663153" w:rsidP="001A6BDA">
      <w:pPr>
        <w:pStyle w:val="Style12"/>
        <w:widowControl/>
        <w:ind w:firstLine="709"/>
        <w:rPr>
          <w:rStyle w:val="FontStyle33"/>
          <w:sz w:val="24"/>
          <w:szCs w:val="24"/>
        </w:rPr>
      </w:pPr>
    </w:p>
    <w:p w:rsidR="00663153" w:rsidRPr="00E36D1F" w:rsidRDefault="00BE3212" w:rsidP="00BE3212">
      <w:pPr>
        <w:pStyle w:val="Style3"/>
        <w:widowControl/>
        <w:spacing w:line="269" w:lineRule="exact"/>
        <w:jc w:val="left"/>
        <w:rPr>
          <w:rStyle w:val="FontStyle35"/>
          <w:sz w:val="24"/>
          <w:szCs w:val="24"/>
        </w:rPr>
      </w:pPr>
      <w:r>
        <w:rPr>
          <w:rStyle w:val="FontStyle35"/>
          <w:sz w:val="24"/>
          <w:szCs w:val="24"/>
        </w:rPr>
        <w:t xml:space="preserve">            </w:t>
      </w:r>
      <w:r w:rsidR="00663153" w:rsidRPr="00E36D1F">
        <w:rPr>
          <w:rStyle w:val="FontStyle35"/>
          <w:sz w:val="24"/>
          <w:szCs w:val="24"/>
        </w:rPr>
        <w:t>Целью оценки коррупционных рисков является определение конкретных процесс</w:t>
      </w:r>
      <w:r w:rsidR="00663153">
        <w:rPr>
          <w:rStyle w:val="FontStyle35"/>
          <w:sz w:val="24"/>
          <w:szCs w:val="24"/>
        </w:rPr>
        <w:t xml:space="preserve">ов и видов </w:t>
      </w:r>
      <w:r w:rsidR="00663153" w:rsidRPr="00E36D1F">
        <w:rPr>
          <w:rStyle w:val="FontStyle35"/>
          <w:sz w:val="24"/>
          <w:szCs w:val="24"/>
        </w:rPr>
        <w:t>деятельнос</w:t>
      </w:r>
      <w:r w:rsidR="00663153">
        <w:rPr>
          <w:rStyle w:val="FontStyle35"/>
          <w:sz w:val="24"/>
          <w:szCs w:val="24"/>
        </w:rPr>
        <w:t xml:space="preserve">ти </w:t>
      </w:r>
      <w:r>
        <w:rPr>
          <w:rStyle w:val="FontStyle35"/>
          <w:sz w:val="24"/>
          <w:szCs w:val="24"/>
        </w:rPr>
        <w:t>АУ ДО «СШ им. Е. Николаевой»</w:t>
      </w:r>
      <w:r w:rsidR="00663153" w:rsidRPr="00E36D1F">
        <w:rPr>
          <w:rStyle w:val="FontStyle35"/>
          <w:sz w:val="24"/>
          <w:szCs w:val="24"/>
        </w:rPr>
        <w:t>,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 так и в целях получения выгоды организацией.</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 xml:space="preserve">Оценка коррупционных рисков является важнейшим элементом </w:t>
      </w:r>
      <w:r>
        <w:rPr>
          <w:rStyle w:val="FontStyle35"/>
          <w:sz w:val="24"/>
          <w:szCs w:val="24"/>
        </w:rPr>
        <w:t>положения</w:t>
      </w:r>
      <w:r w:rsidRPr="00E36D1F">
        <w:rPr>
          <w:rStyle w:val="FontStyle35"/>
          <w:sz w:val="24"/>
          <w:szCs w:val="24"/>
        </w:rPr>
        <w:t xml:space="preserve"> противодействия коррупции.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 направляемые на проведение работы по профилактике коррупции.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 xml:space="preserve">Оценка коррупционных рисков проводится как на стадии разработки </w:t>
      </w:r>
      <w:r>
        <w:rPr>
          <w:rStyle w:val="FontStyle35"/>
          <w:sz w:val="24"/>
          <w:szCs w:val="24"/>
        </w:rPr>
        <w:t>положения</w:t>
      </w:r>
      <w:r w:rsidRPr="00E36D1F">
        <w:rPr>
          <w:rStyle w:val="FontStyle35"/>
          <w:sz w:val="24"/>
          <w:szCs w:val="24"/>
        </w:rPr>
        <w:t xml:space="preserve"> противодействия коррупции, так и после ее утверждения на регулярной основе и оформляется Приложением к данному документу.</w:t>
      </w:r>
    </w:p>
    <w:p w:rsidR="00663153" w:rsidRPr="00E36D1F" w:rsidRDefault="00663153" w:rsidP="001A6BDA">
      <w:pPr>
        <w:pStyle w:val="Style16"/>
        <w:widowControl/>
        <w:spacing w:line="240" w:lineRule="auto"/>
        <w:ind w:firstLine="709"/>
        <w:rPr>
          <w:rStyle w:val="FontStyle35"/>
          <w:sz w:val="24"/>
          <w:szCs w:val="24"/>
        </w:rPr>
      </w:pPr>
      <w:r w:rsidRPr="00E36D1F">
        <w:rPr>
          <w:rStyle w:val="FontStyle35"/>
          <w:sz w:val="24"/>
          <w:szCs w:val="24"/>
        </w:rPr>
        <w:t>Порядок проведения оценки коррупционных рисков:</w:t>
      </w:r>
    </w:p>
    <w:p w:rsidR="00663153" w:rsidRPr="00E36D1F" w:rsidRDefault="00663153" w:rsidP="001A6BDA">
      <w:pPr>
        <w:pStyle w:val="Style20"/>
        <w:widowControl/>
        <w:numPr>
          <w:ilvl w:val="0"/>
          <w:numId w:val="3"/>
        </w:numPr>
        <w:tabs>
          <w:tab w:val="left" w:pos="854"/>
        </w:tabs>
        <w:spacing w:line="240" w:lineRule="auto"/>
        <w:ind w:firstLine="709"/>
        <w:rPr>
          <w:rStyle w:val="FontStyle35"/>
          <w:sz w:val="24"/>
          <w:szCs w:val="24"/>
        </w:rPr>
      </w:pPr>
      <w:r w:rsidRPr="00E36D1F">
        <w:rPr>
          <w:rStyle w:val="FontStyle35"/>
          <w:sz w:val="24"/>
          <w:szCs w:val="24"/>
        </w:rPr>
        <w:t>представить деятельность организации в виде отдельных процессов, в каждом из которых выделить составные элементы (</w:t>
      </w:r>
      <w:proofErr w:type="spellStart"/>
      <w:r w:rsidRPr="00E36D1F">
        <w:rPr>
          <w:rStyle w:val="FontStyle35"/>
          <w:sz w:val="24"/>
          <w:szCs w:val="24"/>
        </w:rPr>
        <w:t>подпроцессы</w:t>
      </w:r>
      <w:proofErr w:type="spellEnd"/>
      <w:r w:rsidRPr="00E36D1F">
        <w:rPr>
          <w:rStyle w:val="FontStyle35"/>
          <w:sz w:val="24"/>
          <w:szCs w:val="24"/>
        </w:rPr>
        <w:t>);</w:t>
      </w:r>
    </w:p>
    <w:p w:rsidR="00663153" w:rsidRPr="00E36D1F" w:rsidRDefault="00663153" w:rsidP="001A6BDA">
      <w:pPr>
        <w:pStyle w:val="Style20"/>
        <w:widowControl/>
        <w:numPr>
          <w:ilvl w:val="0"/>
          <w:numId w:val="3"/>
        </w:numPr>
        <w:tabs>
          <w:tab w:val="left" w:pos="854"/>
        </w:tabs>
        <w:spacing w:line="240" w:lineRule="auto"/>
        <w:ind w:firstLine="709"/>
        <w:rPr>
          <w:rStyle w:val="FontStyle35"/>
          <w:sz w:val="24"/>
          <w:szCs w:val="24"/>
        </w:rPr>
      </w:pPr>
      <w:r w:rsidRPr="00E36D1F">
        <w:rPr>
          <w:rStyle w:val="FontStyle35"/>
          <w:sz w:val="24"/>
          <w:szCs w:val="24"/>
        </w:rPr>
        <w:lastRenderedPageBreak/>
        <w:t>выделить «критические точки» - для каждого процесса и определить те элементы (</w:t>
      </w:r>
      <w:proofErr w:type="spellStart"/>
      <w:r w:rsidRPr="00E36D1F">
        <w:rPr>
          <w:rStyle w:val="FontStyle35"/>
          <w:sz w:val="24"/>
          <w:szCs w:val="24"/>
        </w:rPr>
        <w:t>подпроцессы</w:t>
      </w:r>
      <w:proofErr w:type="spellEnd"/>
      <w:r w:rsidRPr="00E36D1F">
        <w:rPr>
          <w:rStyle w:val="FontStyle35"/>
          <w:sz w:val="24"/>
          <w:szCs w:val="24"/>
        </w:rPr>
        <w:t>), при реализации которых наиболее вероятно возникновение коррупционных правонарушений.</w:t>
      </w:r>
    </w:p>
    <w:p w:rsidR="00663153" w:rsidRPr="00E36D1F" w:rsidRDefault="00663153" w:rsidP="001A6BDA">
      <w:pPr>
        <w:pStyle w:val="Style20"/>
        <w:widowControl/>
        <w:tabs>
          <w:tab w:val="left" w:pos="854"/>
        </w:tabs>
        <w:spacing w:line="240" w:lineRule="auto"/>
        <w:ind w:firstLine="709"/>
        <w:rPr>
          <w:rStyle w:val="FontStyle35"/>
          <w:sz w:val="24"/>
          <w:szCs w:val="24"/>
        </w:rPr>
      </w:pPr>
      <w:r w:rsidRPr="00E36D1F">
        <w:rPr>
          <w:rStyle w:val="FontStyle35"/>
          <w:sz w:val="24"/>
          <w:szCs w:val="24"/>
        </w:rPr>
        <w:t>•</w:t>
      </w:r>
      <w:r w:rsidRPr="00E36D1F">
        <w:rPr>
          <w:rStyle w:val="FontStyle35"/>
          <w:sz w:val="24"/>
          <w:szCs w:val="24"/>
        </w:rPr>
        <w:tab/>
        <w:t xml:space="preserve">Для каждого </w:t>
      </w:r>
      <w:proofErr w:type="spellStart"/>
      <w:r w:rsidRPr="00E36D1F">
        <w:rPr>
          <w:rStyle w:val="FontStyle35"/>
          <w:sz w:val="24"/>
          <w:szCs w:val="24"/>
        </w:rPr>
        <w:t>подпроцесса</w:t>
      </w:r>
      <w:proofErr w:type="spellEnd"/>
      <w:r w:rsidRPr="00E36D1F">
        <w:rPr>
          <w:rStyle w:val="FontStyle35"/>
          <w:sz w:val="24"/>
          <w:szCs w:val="24"/>
        </w:rPr>
        <w:t>, реализация которого связана с коррупционным риском, составить описание возможных коррупционных правонарушений, включающее:</w:t>
      </w:r>
    </w:p>
    <w:p w:rsidR="00663153" w:rsidRPr="00E36D1F" w:rsidRDefault="00663153" w:rsidP="001A6BDA">
      <w:pPr>
        <w:pStyle w:val="Style10"/>
        <w:widowControl/>
        <w:numPr>
          <w:ilvl w:val="0"/>
          <w:numId w:val="5"/>
        </w:numPr>
        <w:tabs>
          <w:tab w:val="left" w:pos="1968"/>
        </w:tabs>
        <w:spacing w:line="240" w:lineRule="auto"/>
        <w:ind w:firstLine="709"/>
        <w:rPr>
          <w:rStyle w:val="FontStyle35"/>
          <w:sz w:val="24"/>
          <w:szCs w:val="24"/>
        </w:rPr>
      </w:pPr>
      <w:r w:rsidRPr="00E36D1F">
        <w:rPr>
          <w:rStyle w:val="FontStyle35"/>
          <w:sz w:val="24"/>
          <w:szCs w:val="24"/>
        </w:rPr>
        <w:t>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p>
    <w:p w:rsidR="00663153" w:rsidRPr="00E36D1F" w:rsidRDefault="00663153" w:rsidP="001A6BDA">
      <w:pPr>
        <w:pStyle w:val="Style10"/>
        <w:widowControl/>
        <w:numPr>
          <w:ilvl w:val="0"/>
          <w:numId w:val="5"/>
        </w:numPr>
        <w:tabs>
          <w:tab w:val="left" w:pos="1968"/>
        </w:tabs>
        <w:spacing w:line="240" w:lineRule="auto"/>
        <w:ind w:firstLine="709"/>
        <w:rPr>
          <w:rStyle w:val="FontStyle35"/>
          <w:sz w:val="24"/>
          <w:szCs w:val="24"/>
        </w:rPr>
      </w:pPr>
      <w:r w:rsidRPr="00E36D1F">
        <w:rPr>
          <w:rStyle w:val="FontStyle35"/>
          <w:sz w:val="24"/>
          <w:szCs w:val="24"/>
        </w:rPr>
        <w:t>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p>
    <w:p w:rsidR="00663153" w:rsidRPr="00E36D1F" w:rsidRDefault="00663153" w:rsidP="001A6BDA">
      <w:pPr>
        <w:pStyle w:val="Style10"/>
        <w:widowControl/>
        <w:numPr>
          <w:ilvl w:val="0"/>
          <w:numId w:val="5"/>
        </w:numPr>
        <w:tabs>
          <w:tab w:val="left" w:pos="1968"/>
        </w:tabs>
        <w:spacing w:line="240" w:lineRule="auto"/>
        <w:ind w:firstLine="709"/>
        <w:rPr>
          <w:rStyle w:val="FontStyle35"/>
          <w:sz w:val="24"/>
          <w:szCs w:val="24"/>
        </w:rPr>
      </w:pPr>
      <w:r w:rsidRPr="00E36D1F">
        <w:rPr>
          <w:rStyle w:val="FontStyle35"/>
          <w:sz w:val="24"/>
          <w:szCs w:val="24"/>
        </w:rPr>
        <w:t>вероятные формы осуществления коррупционных платежей.</w:t>
      </w:r>
    </w:p>
    <w:p w:rsidR="00663153" w:rsidRPr="00E36D1F" w:rsidRDefault="00663153" w:rsidP="001A6BDA">
      <w:pPr>
        <w:spacing w:after="0" w:line="240" w:lineRule="auto"/>
        <w:ind w:firstLine="709"/>
        <w:jc w:val="both"/>
        <w:rPr>
          <w:rFonts w:ascii="Times New Roman" w:hAnsi="Times New Roman"/>
          <w:sz w:val="24"/>
          <w:szCs w:val="24"/>
        </w:rPr>
      </w:pP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Разработать комплекс мер по устранению или минимизации коррупционных рисков.</w:t>
      </w:r>
    </w:p>
    <w:p w:rsidR="00663153" w:rsidRPr="00E36D1F" w:rsidRDefault="00663153" w:rsidP="001A6BDA">
      <w:pPr>
        <w:pStyle w:val="Style12"/>
        <w:widowControl/>
        <w:ind w:firstLine="709"/>
      </w:pPr>
    </w:p>
    <w:p w:rsidR="00663153" w:rsidRPr="00E36D1F" w:rsidRDefault="00663153" w:rsidP="001A6BDA">
      <w:pPr>
        <w:pStyle w:val="Style12"/>
        <w:widowControl/>
        <w:ind w:firstLine="709"/>
        <w:rPr>
          <w:rStyle w:val="FontStyle33"/>
          <w:b w:val="0"/>
          <w:i w:val="0"/>
          <w:sz w:val="24"/>
          <w:szCs w:val="24"/>
        </w:rPr>
      </w:pPr>
      <w:r w:rsidRPr="00E36D1F">
        <w:rPr>
          <w:rStyle w:val="FontStyle33"/>
          <w:sz w:val="24"/>
          <w:szCs w:val="24"/>
        </w:rPr>
        <w:t xml:space="preserve">8. Ответственность сотрудников за несоблюдение требований </w:t>
      </w:r>
      <w:r>
        <w:rPr>
          <w:rStyle w:val="FontStyle35"/>
          <w:b/>
          <w:i/>
          <w:sz w:val="24"/>
          <w:szCs w:val="24"/>
        </w:rPr>
        <w:t>положения</w:t>
      </w:r>
      <w:r w:rsidRPr="00E36D1F">
        <w:rPr>
          <w:rStyle w:val="FontStyle35"/>
          <w:b/>
          <w:i/>
          <w:sz w:val="24"/>
          <w:szCs w:val="24"/>
        </w:rPr>
        <w:t xml:space="preserve"> </w:t>
      </w:r>
      <w:r>
        <w:rPr>
          <w:rStyle w:val="FontStyle35"/>
          <w:b/>
          <w:i/>
          <w:sz w:val="24"/>
          <w:szCs w:val="24"/>
        </w:rPr>
        <w:t xml:space="preserve">по предупреждению и </w:t>
      </w:r>
      <w:r w:rsidRPr="00E36D1F">
        <w:rPr>
          <w:rStyle w:val="FontStyle35"/>
          <w:b/>
          <w:i/>
          <w:sz w:val="24"/>
          <w:szCs w:val="24"/>
        </w:rPr>
        <w:t>противодействи</w:t>
      </w:r>
      <w:r>
        <w:rPr>
          <w:rStyle w:val="FontStyle35"/>
          <w:b/>
          <w:i/>
          <w:sz w:val="24"/>
          <w:szCs w:val="24"/>
        </w:rPr>
        <w:t>ю</w:t>
      </w:r>
      <w:r w:rsidRPr="00E36D1F">
        <w:rPr>
          <w:rStyle w:val="FontStyle35"/>
          <w:b/>
          <w:i/>
          <w:sz w:val="24"/>
          <w:szCs w:val="24"/>
        </w:rPr>
        <w:t xml:space="preserve"> коррупции</w:t>
      </w:r>
    </w:p>
    <w:p w:rsidR="00663153" w:rsidRPr="00E36D1F" w:rsidRDefault="00663153" w:rsidP="001A6BDA">
      <w:pPr>
        <w:pStyle w:val="Style13"/>
        <w:widowControl/>
        <w:spacing w:line="240" w:lineRule="auto"/>
        <w:ind w:firstLine="709"/>
      </w:pP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При этом следует учитывать, что конфликт интересов может принимать множество различных форм.</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С целью регулирования и предотвращения конфликта интересов в деятельности своих работников на предприятии следует принять Положение о конфликте интересов.</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Положение о конфликте интересов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При разработке положения о конфликте интересов следует обратить внимание на включение в него следующих аспектов:</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цели и задачи положения о конфликте интересов;</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используемые в положении понятия и определения;</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круг лиц, попадающих под действие положения;</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основные принципы управления конфликтом интересов в организации;</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порядок раскрытия конфликта интересов работником организации и порядок его урегулирования, в том числе возможные способы разрешения возникшего конфликта интересов;</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обязанности работников в связи с раскрытием и урегулированием конфликта интересов;</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определение лиц, ответственных за прием сведений о возникшем конфликте интересов и рассмотрение этих сведений;</w:t>
      </w:r>
    </w:p>
    <w:p w:rsidR="00663153" w:rsidRPr="00E36D1F" w:rsidRDefault="00663153" w:rsidP="001A6BDA">
      <w:pPr>
        <w:pStyle w:val="Style20"/>
        <w:widowControl/>
        <w:tabs>
          <w:tab w:val="left" w:pos="854"/>
        </w:tabs>
        <w:spacing w:line="240" w:lineRule="auto"/>
        <w:ind w:firstLine="709"/>
        <w:rPr>
          <w:rStyle w:val="FontStyle35"/>
          <w:sz w:val="24"/>
          <w:szCs w:val="24"/>
        </w:rPr>
      </w:pPr>
      <w:r w:rsidRPr="00E36D1F">
        <w:rPr>
          <w:rStyle w:val="FontStyle35"/>
          <w:sz w:val="24"/>
          <w:szCs w:val="24"/>
        </w:rPr>
        <w:t>•</w:t>
      </w:r>
      <w:r w:rsidRPr="00E36D1F">
        <w:rPr>
          <w:rStyle w:val="FontStyle35"/>
          <w:sz w:val="24"/>
          <w:szCs w:val="24"/>
        </w:rPr>
        <w:tab/>
        <w:t>ответственность работников за несоблюдение положения о конфликте интересов.</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В основу работы по управлению конфликтом интересов в организации могут быть положены следующие принципы:</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обязательность раскрытия сведений о реальном или потенциальном конфликте интересов;</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 xml:space="preserve">индивидуальное рассмотрение и оценка </w:t>
      </w:r>
      <w:proofErr w:type="spellStart"/>
      <w:r w:rsidRPr="00E36D1F">
        <w:rPr>
          <w:rStyle w:val="FontStyle35"/>
          <w:sz w:val="24"/>
          <w:szCs w:val="24"/>
        </w:rPr>
        <w:t>репутационных</w:t>
      </w:r>
      <w:proofErr w:type="spellEnd"/>
      <w:r w:rsidRPr="00E36D1F">
        <w:rPr>
          <w:rStyle w:val="FontStyle35"/>
          <w:sz w:val="24"/>
          <w:szCs w:val="24"/>
        </w:rPr>
        <w:t xml:space="preserve"> рисков для организации при выявлении каждого конфликта интересов и его урегулирование;</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конфиденциальность процесса раскрытия сведений о конфликте интересов и процесса его урегулирования;</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соблюдение баланса интересов организации и работника при урегулировании конфликта интересов;</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lastRenderedPageBreak/>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663153" w:rsidRPr="00E36D1F" w:rsidRDefault="00663153" w:rsidP="001A6BDA">
      <w:pPr>
        <w:pStyle w:val="Style25"/>
        <w:widowControl/>
        <w:spacing w:line="240" w:lineRule="auto"/>
        <w:ind w:firstLine="709"/>
        <w:rPr>
          <w:rStyle w:val="FontStyle32"/>
        </w:rPr>
      </w:pPr>
      <w:r w:rsidRPr="00E36D1F">
        <w:rPr>
          <w:rStyle w:val="FontStyle32"/>
        </w:rPr>
        <w:t>Обязанности работников в связи с раскрытием и урегулированием конфликта интересов:</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избегать (по возможности) ситуаций и обстоятельств, которые могут привести к конфликту интересов;</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раскрывать возникший (реальный) или потенциальный конфликт интересов;</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содействовать урегулированию возникшего конфликта интересов.</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В организации возможно установление различных видов раскрытия конфликта интересов, в том числе:</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раскрытие сведений о конфликте интересов при приеме на работу;</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раскрытие сведений о конфликте интересов при назначении на новую должность;</w:t>
      </w:r>
    </w:p>
    <w:p w:rsidR="00663153" w:rsidRPr="00E36D1F" w:rsidRDefault="00663153" w:rsidP="001A6BDA">
      <w:pPr>
        <w:pStyle w:val="Style20"/>
        <w:widowControl/>
        <w:numPr>
          <w:ilvl w:val="0"/>
          <w:numId w:val="4"/>
        </w:numPr>
        <w:tabs>
          <w:tab w:val="left" w:pos="854"/>
        </w:tabs>
        <w:spacing w:line="240" w:lineRule="auto"/>
        <w:ind w:firstLine="709"/>
        <w:rPr>
          <w:rStyle w:val="FontStyle35"/>
          <w:sz w:val="24"/>
          <w:szCs w:val="24"/>
        </w:rPr>
      </w:pPr>
      <w:r w:rsidRPr="00E36D1F">
        <w:rPr>
          <w:rStyle w:val="FontStyle35"/>
          <w:sz w:val="24"/>
          <w:szCs w:val="24"/>
        </w:rPr>
        <w:t>разовое раскрытие сведений по мере возникновения ситуаций конфликта интересов.</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w:t>
      </w:r>
    </w:p>
    <w:p w:rsidR="00663153" w:rsidRPr="00E36D1F" w:rsidRDefault="00663153" w:rsidP="00557D49">
      <w:pPr>
        <w:pStyle w:val="Style3"/>
        <w:widowControl/>
        <w:spacing w:line="269" w:lineRule="exact"/>
        <w:jc w:val="center"/>
        <w:rPr>
          <w:rStyle w:val="FontStyle35"/>
          <w:sz w:val="24"/>
          <w:szCs w:val="24"/>
        </w:rPr>
      </w:pPr>
      <w:r w:rsidRPr="00557D49">
        <w:rPr>
          <w:rStyle w:val="FontStyle30"/>
        </w:rPr>
        <w:t xml:space="preserve"> </w:t>
      </w:r>
      <w:r w:rsidR="00BE3212">
        <w:rPr>
          <w:rStyle w:val="FontStyle35"/>
          <w:sz w:val="24"/>
          <w:szCs w:val="24"/>
        </w:rPr>
        <w:t xml:space="preserve">АУ ДО «СШ им. Е. Николаевой» </w:t>
      </w:r>
      <w:r w:rsidRPr="00E36D1F">
        <w:rPr>
          <w:rStyle w:val="FontStyle35"/>
          <w:sz w:val="24"/>
          <w:szCs w:val="24"/>
        </w:rPr>
        <w:t>берёт на себя обязательство конфиденциального рассмотрения представленных сведений и урегулирования конфликта интересов.</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 xml:space="preserve">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w:t>
      </w:r>
      <w:r w:rsidR="00BE3212" w:rsidRPr="00E36D1F">
        <w:rPr>
          <w:rStyle w:val="FontStyle35"/>
          <w:sz w:val="24"/>
          <w:szCs w:val="24"/>
        </w:rPr>
        <w:t>рабо</w:t>
      </w:r>
      <w:r w:rsidR="00BE3212">
        <w:rPr>
          <w:rStyle w:val="FontStyle35"/>
          <w:sz w:val="24"/>
          <w:szCs w:val="24"/>
        </w:rPr>
        <w:t xml:space="preserve">ты </w:t>
      </w:r>
      <w:r w:rsidR="00BE3212" w:rsidRPr="00E36D1F">
        <w:rPr>
          <w:rStyle w:val="FontStyle35"/>
          <w:sz w:val="24"/>
          <w:szCs w:val="24"/>
        </w:rPr>
        <w:t>может</w:t>
      </w:r>
      <w:r w:rsidRPr="00E36D1F">
        <w:rPr>
          <w:rStyle w:val="FontStyle35"/>
          <w:sz w:val="24"/>
          <w:szCs w:val="24"/>
        </w:rPr>
        <w:t xml:space="preserve"> </w:t>
      </w:r>
      <w:r w:rsidR="00BE3212" w:rsidRPr="00E36D1F">
        <w:rPr>
          <w:rStyle w:val="FontStyle35"/>
          <w:sz w:val="24"/>
          <w:szCs w:val="24"/>
        </w:rPr>
        <w:t>прийти</w:t>
      </w:r>
      <w:r w:rsidRPr="00E36D1F">
        <w:rPr>
          <w:rStyle w:val="FontStyle35"/>
          <w:sz w:val="24"/>
          <w:szCs w:val="24"/>
        </w:rPr>
        <w:t xml:space="preserve"> к выводу, что ситуация, сведения о которой были представлены работником, не является конфликтом интересов и,</w:t>
      </w:r>
      <w:r>
        <w:rPr>
          <w:rStyle w:val="FontStyle35"/>
          <w:sz w:val="24"/>
          <w:szCs w:val="24"/>
        </w:rPr>
        <w:t xml:space="preserve"> </w:t>
      </w:r>
      <w:r w:rsidRPr="00E36D1F">
        <w:rPr>
          <w:rStyle w:val="FontStyle35"/>
          <w:sz w:val="24"/>
          <w:szCs w:val="24"/>
        </w:rPr>
        <w:t xml:space="preserve">как следствие, не нуждается в специальных способах урегулирования. Организация также может </w:t>
      </w:r>
      <w:r w:rsidR="00BE3212" w:rsidRPr="00E36D1F">
        <w:rPr>
          <w:rStyle w:val="FontStyle35"/>
          <w:sz w:val="24"/>
          <w:szCs w:val="24"/>
        </w:rPr>
        <w:t>прийти</w:t>
      </w:r>
      <w:r w:rsidRPr="00E36D1F">
        <w:rPr>
          <w:rStyle w:val="FontStyle35"/>
          <w:sz w:val="24"/>
          <w:szCs w:val="24"/>
        </w:rPr>
        <w:t xml:space="preserve"> к выводу, что конфликт интересов имеет место, и использовать различные способы его разрешения, в том числе:</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ограничение доступа работника к конкретной информации, которая может затрагивать личные интересы работника;</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добровольный отказ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пересмотр и изменение функциональных обязанностей работника;</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временное отстранение работника от должности, если его личные интересы входят в противоречие с функциональными обязанностями;</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перевод работника на должность, предусматривающую выполнение функциональных обязанностей, не связанных с конфликтом интересов;</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передача работником принадлежащего ему имущества, являющегося основой возникновения конфликта интересов, в доверительное управление;</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отказ работника от своего личного интереса, порождающего конфликт с интересами организации;</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увольнение работника из организации по инициативе работника;</w:t>
      </w:r>
    </w:p>
    <w:p w:rsidR="00663153" w:rsidRPr="00E36D1F" w:rsidRDefault="00663153" w:rsidP="001A6BDA">
      <w:pPr>
        <w:pStyle w:val="Style20"/>
        <w:widowControl/>
        <w:numPr>
          <w:ilvl w:val="0"/>
          <w:numId w:val="6"/>
        </w:numPr>
        <w:tabs>
          <w:tab w:val="left" w:pos="854"/>
        </w:tabs>
        <w:spacing w:line="240" w:lineRule="auto"/>
        <w:ind w:firstLine="709"/>
        <w:rPr>
          <w:rStyle w:val="FontStyle35"/>
          <w:sz w:val="24"/>
          <w:szCs w:val="24"/>
        </w:rPr>
      </w:pPr>
      <w:r w:rsidRPr="00E36D1F">
        <w:rPr>
          <w:rStyle w:val="FontStyle35"/>
          <w:sz w:val="24"/>
          <w:szCs w:val="24"/>
        </w:rPr>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 xml:space="preserve">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w:t>
      </w:r>
      <w:r w:rsidRPr="00E36D1F">
        <w:rPr>
          <w:rStyle w:val="FontStyle35"/>
          <w:sz w:val="24"/>
          <w:szCs w:val="24"/>
        </w:rPr>
        <w:lastRenderedPageBreak/>
        <w:t>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Ответственными за прием сведений о возникающих (имеющихся) конфликтах интересов являются непосредственный начальник работника, сотрудник кадровой службы, директор. Рассмотрение полученной информации целесообразно проводить коллегиально</w:t>
      </w:r>
      <w:r>
        <w:rPr>
          <w:rStyle w:val="FontStyle35"/>
          <w:sz w:val="24"/>
          <w:szCs w:val="24"/>
        </w:rPr>
        <w:t>.</w:t>
      </w:r>
    </w:p>
    <w:p w:rsidR="00663153" w:rsidRPr="00E36D1F" w:rsidRDefault="00663153" w:rsidP="00557D49">
      <w:pPr>
        <w:pStyle w:val="Style3"/>
        <w:widowControl/>
        <w:spacing w:line="269" w:lineRule="exact"/>
        <w:jc w:val="left"/>
        <w:rPr>
          <w:rStyle w:val="FontStyle35"/>
          <w:sz w:val="24"/>
          <w:szCs w:val="24"/>
        </w:rPr>
      </w:pPr>
      <w:r>
        <w:rPr>
          <w:rStyle w:val="FontStyle35"/>
          <w:sz w:val="24"/>
          <w:szCs w:val="24"/>
        </w:rPr>
        <w:t xml:space="preserve">В </w:t>
      </w:r>
      <w:r w:rsidR="00BE3212">
        <w:rPr>
          <w:rStyle w:val="FontStyle35"/>
          <w:sz w:val="24"/>
          <w:szCs w:val="24"/>
        </w:rPr>
        <w:t xml:space="preserve">АУ ДО «СШ им. Е. Николаевой» </w:t>
      </w:r>
      <w:r w:rsidRPr="00E36D1F">
        <w:rPr>
          <w:rStyle w:val="FontStyle35"/>
          <w:sz w:val="24"/>
          <w:szCs w:val="24"/>
        </w:rPr>
        <w:t>должно проводиться обучение работников по вопросам профилактики и противодействия коррупции. Цели и задачи обучения определяют тематику и форму занятий. Обучение проводится по следующей тематике:</w:t>
      </w:r>
    </w:p>
    <w:p w:rsidR="00663153" w:rsidRPr="00E36D1F" w:rsidRDefault="00663153" w:rsidP="001A6BDA">
      <w:pPr>
        <w:pStyle w:val="Style20"/>
        <w:widowControl/>
        <w:tabs>
          <w:tab w:val="left" w:pos="854"/>
        </w:tabs>
        <w:spacing w:line="240" w:lineRule="auto"/>
        <w:ind w:firstLine="709"/>
        <w:rPr>
          <w:rStyle w:val="FontStyle35"/>
          <w:sz w:val="24"/>
          <w:szCs w:val="24"/>
        </w:rPr>
      </w:pPr>
      <w:r w:rsidRPr="00E36D1F">
        <w:rPr>
          <w:rStyle w:val="FontStyle35"/>
          <w:sz w:val="24"/>
          <w:szCs w:val="24"/>
        </w:rPr>
        <w:t>•</w:t>
      </w:r>
      <w:r w:rsidRPr="00E36D1F">
        <w:rPr>
          <w:rStyle w:val="FontStyle35"/>
          <w:sz w:val="24"/>
          <w:szCs w:val="24"/>
        </w:rPr>
        <w:tab/>
        <w:t>коррупция в государственном и частном секторах экономики (теоретическая);</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юридическая ответственность за совершение коррупционных правонарушений;</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(прикладная);</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выявление и разрешение конфликта интересов при выполнении трудовых обязанностей (прикладная);</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взаимодействие с правоохранительными органами по вопросам профилактики и противодействия коррупции (прикладная).</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Возможны следующие виды обучения:</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обучение по вопросам профилактики и противодействия коррупции непосредственно после приема на работу;</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периодическое обучение работников организации с целью поддержания их знаний и навыков в сфере противодействия коррупции на должном уровне;</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 xml:space="preserve">дополнительное обучение в случае выявления провалов в реализации антикоррупционной </w:t>
      </w:r>
      <w:r>
        <w:rPr>
          <w:rStyle w:val="FontStyle35"/>
          <w:sz w:val="24"/>
          <w:szCs w:val="24"/>
        </w:rPr>
        <w:t>положения</w:t>
      </w:r>
      <w:r w:rsidRPr="00E36D1F">
        <w:rPr>
          <w:rStyle w:val="FontStyle35"/>
          <w:sz w:val="24"/>
          <w:szCs w:val="24"/>
        </w:rPr>
        <w:t>, одной из причин которых является недостаточность знаний и навыков работников в сфере противодействия коррупции.</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Консультирование по вопросам противодействия коррупции обычно осуществляется в индивидуальном порядке.</w:t>
      </w:r>
    </w:p>
    <w:p w:rsidR="00663153" w:rsidRPr="00E36D1F" w:rsidRDefault="00663153" w:rsidP="001A6BDA">
      <w:pPr>
        <w:pStyle w:val="Style13"/>
        <w:widowControl/>
        <w:spacing w:line="240" w:lineRule="auto"/>
        <w:ind w:firstLine="709"/>
        <w:rPr>
          <w:rStyle w:val="FontStyle35"/>
          <w:sz w:val="24"/>
          <w:szCs w:val="24"/>
        </w:rPr>
      </w:pPr>
      <w:r w:rsidRPr="00E36D1F">
        <w:rPr>
          <w:rStyle w:val="FontStyle35"/>
          <w:sz w:val="24"/>
          <w:szCs w:val="24"/>
        </w:rPr>
        <w:t>Федеральным законом от 6 декабря 2011 г. № 402-ФЗ</w:t>
      </w:r>
    </w:p>
    <w:p w:rsidR="00663153" w:rsidRPr="00E36D1F" w:rsidRDefault="00663153" w:rsidP="001A6BDA">
      <w:pPr>
        <w:pStyle w:val="Style16"/>
        <w:widowControl/>
        <w:spacing w:line="240" w:lineRule="auto"/>
        <w:ind w:firstLine="709"/>
        <w:rPr>
          <w:rStyle w:val="FontStyle35"/>
          <w:sz w:val="24"/>
          <w:szCs w:val="24"/>
        </w:rPr>
      </w:pPr>
      <w:r w:rsidRPr="00E36D1F">
        <w:rPr>
          <w:rStyle w:val="FontStyle35"/>
          <w:sz w:val="24"/>
          <w:szCs w:val="24"/>
        </w:rPr>
        <w:t xml:space="preserve">«О бухгалтерском учете» установлена обязанность для всех организаций осуществлять внутренний контроль хозяйственных операций. Система внутреннего контроля организации может способствовать профилактике и выявлению коррупционных правонарушений в деятельности организации. При этом наибольший интерес представляет реализация таких задач системы внутреннего контроля, как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 Для этого система внутреннего контроля должна учитывать требования </w:t>
      </w:r>
      <w:r>
        <w:rPr>
          <w:rStyle w:val="FontStyle35"/>
          <w:sz w:val="24"/>
        </w:rPr>
        <w:t>положения</w:t>
      </w:r>
      <w:r w:rsidRPr="005653C8">
        <w:rPr>
          <w:rStyle w:val="FontStyle35"/>
          <w:sz w:val="24"/>
        </w:rPr>
        <w:t xml:space="preserve"> противодействия коррупции</w:t>
      </w:r>
      <w:r w:rsidRPr="00E36D1F">
        <w:rPr>
          <w:rStyle w:val="FontStyle35"/>
          <w:sz w:val="24"/>
          <w:szCs w:val="24"/>
        </w:rPr>
        <w:t>, реализуемой организацией, в том числе:</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контроль документирования операций хозяйственной деятельности организации;</w:t>
      </w:r>
    </w:p>
    <w:p w:rsidR="00663153" w:rsidRPr="00E36D1F" w:rsidRDefault="00663153" w:rsidP="001A6BDA">
      <w:pPr>
        <w:pStyle w:val="Style20"/>
        <w:widowControl/>
        <w:numPr>
          <w:ilvl w:val="0"/>
          <w:numId w:val="3"/>
        </w:numPr>
        <w:tabs>
          <w:tab w:val="left" w:pos="859"/>
        </w:tabs>
        <w:spacing w:line="240" w:lineRule="auto"/>
        <w:ind w:firstLine="709"/>
        <w:rPr>
          <w:rStyle w:val="FontStyle35"/>
          <w:sz w:val="24"/>
          <w:szCs w:val="24"/>
        </w:rPr>
      </w:pPr>
      <w:r w:rsidRPr="00E36D1F">
        <w:rPr>
          <w:rStyle w:val="FontStyle35"/>
          <w:sz w:val="24"/>
          <w:szCs w:val="24"/>
        </w:rPr>
        <w:t>проверка экономической обоснованности осуществляемых операций в сферах коррупционного риска.</w:t>
      </w:r>
    </w:p>
    <w:p w:rsidR="00663153" w:rsidRPr="00E36D1F" w:rsidRDefault="00663153" w:rsidP="001A6BDA">
      <w:pPr>
        <w:pStyle w:val="Style13"/>
        <w:widowControl/>
        <w:numPr>
          <w:ilvl w:val="0"/>
          <w:numId w:val="3"/>
        </w:numPr>
        <w:spacing w:line="240" w:lineRule="auto"/>
        <w:ind w:firstLine="709"/>
        <w:rPr>
          <w:rStyle w:val="FontStyle35"/>
          <w:sz w:val="24"/>
          <w:szCs w:val="24"/>
        </w:rPr>
      </w:pPr>
      <w:r w:rsidRPr="00E36D1F">
        <w:rPr>
          <w:rStyle w:val="FontStyle35"/>
          <w:sz w:val="24"/>
          <w:szCs w:val="24"/>
        </w:rPr>
        <w:t>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w:t>
      </w:r>
    </w:p>
    <w:p w:rsidR="00663153" w:rsidRPr="00E36D1F" w:rsidRDefault="00663153" w:rsidP="001A6BDA">
      <w:pPr>
        <w:pStyle w:val="Style12"/>
        <w:widowControl/>
        <w:ind w:left="709"/>
      </w:pPr>
    </w:p>
    <w:p w:rsidR="00663153" w:rsidRPr="005653C8" w:rsidRDefault="00663153" w:rsidP="001A6BDA">
      <w:pPr>
        <w:pStyle w:val="Style12"/>
        <w:widowControl/>
        <w:ind w:firstLine="709"/>
        <w:rPr>
          <w:rStyle w:val="FontStyle33"/>
          <w:b w:val="0"/>
          <w:i w:val="0"/>
          <w:sz w:val="22"/>
          <w:szCs w:val="24"/>
        </w:rPr>
      </w:pPr>
      <w:r w:rsidRPr="00E36D1F">
        <w:rPr>
          <w:rStyle w:val="FontStyle33"/>
          <w:sz w:val="24"/>
          <w:szCs w:val="24"/>
        </w:rPr>
        <w:lastRenderedPageBreak/>
        <w:t xml:space="preserve">9.Порядок пересмотра и внесения изменений в </w:t>
      </w:r>
      <w:r>
        <w:rPr>
          <w:rStyle w:val="FontStyle35"/>
          <w:b/>
          <w:i/>
          <w:sz w:val="24"/>
        </w:rPr>
        <w:t>положении</w:t>
      </w:r>
      <w:r w:rsidRPr="005653C8">
        <w:rPr>
          <w:rStyle w:val="FontStyle35"/>
          <w:b/>
          <w:i/>
          <w:sz w:val="24"/>
        </w:rPr>
        <w:t xml:space="preserve"> противодействия коррупции</w:t>
      </w:r>
    </w:p>
    <w:p w:rsidR="00663153" w:rsidRPr="00E36D1F" w:rsidRDefault="00663153" w:rsidP="001A6BDA">
      <w:pPr>
        <w:pStyle w:val="Style21"/>
        <w:widowControl/>
        <w:spacing w:line="240" w:lineRule="auto"/>
        <w:ind w:left="709" w:firstLine="0"/>
      </w:pPr>
    </w:p>
    <w:p w:rsidR="00663153" w:rsidRPr="00E36D1F" w:rsidRDefault="00663153" w:rsidP="001A6BDA">
      <w:pPr>
        <w:pStyle w:val="Style21"/>
        <w:widowControl/>
        <w:spacing w:line="240" w:lineRule="auto"/>
        <w:ind w:firstLine="709"/>
        <w:rPr>
          <w:rStyle w:val="FontStyle35"/>
          <w:sz w:val="24"/>
          <w:szCs w:val="24"/>
        </w:rPr>
      </w:pPr>
      <w:r w:rsidRPr="00E36D1F">
        <w:rPr>
          <w:rStyle w:val="FontStyle35"/>
          <w:sz w:val="24"/>
          <w:szCs w:val="24"/>
        </w:rPr>
        <w:t xml:space="preserve">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аспектов </w:t>
      </w:r>
      <w:r>
        <w:rPr>
          <w:rStyle w:val="FontStyle35"/>
          <w:sz w:val="24"/>
        </w:rPr>
        <w:t>положения</w:t>
      </w:r>
      <w:r w:rsidRPr="005653C8">
        <w:rPr>
          <w:rStyle w:val="FontStyle35"/>
          <w:sz w:val="24"/>
        </w:rPr>
        <w:t xml:space="preserve"> противодействия коррупции </w:t>
      </w:r>
      <w:r w:rsidRPr="00E36D1F">
        <w:rPr>
          <w:rStyle w:val="FontStyle35"/>
          <w:sz w:val="24"/>
          <w:szCs w:val="24"/>
        </w:rPr>
        <w:t>может осуществляться путем разработки дополнений и приложений к данному акту.</w:t>
      </w:r>
    </w:p>
    <w:p w:rsidR="00663153" w:rsidRPr="00E36D1F" w:rsidRDefault="00663153" w:rsidP="001A6BDA">
      <w:pPr>
        <w:spacing w:after="0" w:line="240" w:lineRule="auto"/>
        <w:ind w:firstLine="709"/>
        <w:jc w:val="both"/>
        <w:rPr>
          <w:rFonts w:ascii="Times New Roman" w:hAnsi="Times New Roman"/>
          <w:sz w:val="24"/>
          <w:szCs w:val="24"/>
        </w:rPr>
      </w:pPr>
    </w:p>
    <w:p w:rsidR="00663153" w:rsidRDefault="00663153" w:rsidP="001A6BDA">
      <w:pPr>
        <w:rPr>
          <w:rFonts w:ascii="Times New Roman" w:hAnsi="Times New Roman"/>
          <w:sz w:val="28"/>
        </w:rPr>
      </w:pPr>
      <w:r>
        <w:rPr>
          <w:rFonts w:ascii="Times New Roman" w:hAnsi="Times New Roman"/>
          <w:sz w:val="28"/>
        </w:rPr>
        <w:br w:type="page"/>
      </w:r>
    </w:p>
    <w:p w:rsidR="00663153" w:rsidRDefault="00663153" w:rsidP="001A6BDA">
      <w:pPr>
        <w:pStyle w:val="Style27"/>
        <w:widowControl/>
        <w:ind w:right="14"/>
        <w:jc w:val="right"/>
        <w:rPr>
          <w:rStyle w:val="FontStyle34"/>
        </w:rPr>
      </w:pPr>
      <w:r w:rsidRPr="00C808F2">
        <w:rPr>
          <w:rStyle w:val="FontStyle34"/>
        </w:rPr>
        <w:lastRenderedPageBreak/>
        <w:t>Приложение №1</w:t>
      </w:r>
    </w:p>
    <w:p w:rsidR="00663153" w:rsidRDefault="00663153" w:rsidP="001A6BDA">
      <w:pPr>
        <w:pStyle w:val="Style27"/>
        <w:widowControl/>
        <w:ind w:right="14"/>
        <w:jc w:val="right"/>
        <w:rPr>
          <w:rStyle w:val="FontStyle34"/>
        </w:rPr>
      </w:pPr>
      <w:r>
        <w:rPr>
          <w:rStyle w:val="FontStyle34"/>
        </w:rPr>
        <w:t>к Положению о мерах по предупреждению</w:t>
      </w:r>
    </w:p>
    <w:p w:rsidR="00663153" w:rsidRPr="00C808F2" w:rsidRDefault="00663153" w:rsidP="001A6BDA">
      <w:pPr>
        <w:pStyle w:val="Style27"/>
        <w:widowControl/>
        <w:ind w:right="14"/>
        <w:jc w:val="right"/>
        <w:rPr>
          <w:rStyle w:val="FontStyle34"/>
        </w:rPr>
      </w:pPr>
      <w:r>
        <w:rPr>
          <w:rStyle w:val="FontStyle34"/>
        </w:rPr>
        <w:t xml:space="preserve"> и противодействии коррупции</w:t>
      </w:r>
    </w:p>
    <w:p w:rsidR="00663153" w:rsidRPr="00C808F2" w:rsidRDefault="00663153" w:rsidP="001A6BDA">
      <w:pPr>
        <w:pStyle w:val="Style16"/>
        <w:widowControl/>
        <w:spacing w:line="240" w:lineRule="exact"/>
        <w:ind w:right="5"/>
        <w:jc w:val="center"/>
      </w:pPr>
    </w:p>
    <w:p w:rsidR="00663153" w:rsidRPr="00C808F2" w:rsidRDefault="00663153" w:rsidP="001A6BDA">
      <w:pPr>
        <w:pStyle w:val="Style16"/>
        <w:widowControl/>
        <w:spacing w:line="240" w:lineRule="exact"/>
        <w:ind w:right="5"/>
        <w:jc w:val="center"/>
      </w:pPr>
    </w:p>
    <w:p w:rsidR="00663153" w:rsidRPr="00C808F2" w:rsidRDefault="00663153" w:rsidP="001A6BDA">
      <w:pPr>
        <w:pStyle w:val="Style16"/>
        <w:widowControl/>
        <w:spacing w:before="48" w:line="240" w:lineRule="auto"/>
        <w:ind w:right="5"/>
        <w:jc w:val="center"/>
        <w:rPr>
          <w:rStyle w:val="FontStyle35"/>
          <w:sz w:val="24"/>
          <w:szCs w:val="24"/>
        </w:rPr>
      </w:pPr>
      <w:r w:rsidRPr="00C808F2">
        <w:rPr>
          <w:rStyle w:val="FontStyle35"/>
          <w:sz w:val="24"/>
          <w:szCs w:val="24"/>
        </w:rPr>
        <w:t>Правила, регламентирующие вопросы обмена деловыми подарками и знаками делового гостеприимства</w:t>
      </w:r>
    </w:p>
    <w:p w:rsidR="00663153" w:rsidRPr="00C808F2" w:rsidRDefault="00663153" w:rsidP="001A6BDA">
      <w:pPr>
        <w:pStyle w:val="Style22"/>
        <w:widowControl/>
        <w:spacing w:line="240" w:lineRule="exact"/>
        <w:ind w:left="5"/>
      </w:pPr>
    </w:p>
    <w:p w:rsidR="00663153" w:rsidRPr="00C808F2" w:rsidRDefault="00663153" w:rsidP="001A6BDA">
      <w:pPr>
        <w:pStyle w:val="Style22"/>
        <w:widowControl/>
        <w:tabs>
          <w:tab w:val="left" w:pos="422"/>
        </w:tabs>
        <w:spacing w:line="240" w:lineRule="auto"/>
        <w:jc w:val="both"/>
        <w:rPr>
          <w:rStyle w:val="FontStyle36"/>
          <w:sz w:val="24"/>
          <w:szCs w:val="24"/>
        </w:rPr>
      </w:pPr>
      <w:r w:rsidRPr="00C808F2">
        <w:rPr>
          <w:rStyle w:val="FontStyle36"/>
          <w:sz w:val="24"/>
          <w:szCs w:val="24"/>
        </w:rPr>
        <w:t>1.1.</w:t>
      </w:r>
      <w:r w:rsidRPr="00C808F2">
        <w:rPr>
          <w:rStyle w:val="FontStyle36"/>
          <w:sz w:val="24"/>
          <w:szCs w:val="24"/>
        </w:rPr>
        <w:tab/>
        <w:t>Подарки, которые Сотрудники от имени предприятия могут предоставлять другим лицам и организациям, либо которые Сотрудники, в связи с их работой на предприятии, могут получать от других лиц и организаций, а также представительские расходы, в том числе, расходы на деловое гостеприимство и продвижение предприятия, которые Сотрудники от имени предприятия могут нести, должны одновременно соответствовать пяти указанным ниже критериям:</w:t>
      </w:r>
    </w:p>
    <w:p w:rsidR="00663153" w:rsidRPr="00C808F2" w:rsidRDefault="00663153" w:rsidP="001A6BDA">
      <w:pPr>
        <w:pStyle w:val="Style23"/>
        <w:widowControl/>
        <w:tabs>
          <w:tab w:val="left" w:pos="298"/>
        </w:tabs>
        <w:spacing w:line="240" w:lineRule="auto"/>
        <w:rPr>
          <w:rStyle w:val="FontStyle36"/>
          <w:sz w:val="24"/>
          <w:szCs w:val="24"/>
        </w:rPr>
      </w:pPr>
      <w:r w:rsidRPr="00C808F2">
        <w:rPr>
          <w:rStyle w:val="FontStyle36"/>
          <w:sz w:val="24"/>
          <w:szCs w:val="24"/>
        </w:rPr>
        <w:t>•</w:t>
      </w:r>
      <w:r w:rsidRPr="00C808F2">
        <w:rPr>
          <w:rStyle w:val="FontStyle36"/>
          <w:sz w:val="24"/>
          <w:szCs w:val="24"/>
        </w:rPr>
        <w:tab/>
        <w:t>быть прямо связаны с законными целями деятельности предприятия, например, с презентацией или завершением бизнес-проектов, успешным исполнением контрактов, либо с общенациональными праздниками, памятными датами, юбилеями;</w:t>
      </w:r>
    </w:p>
    <w:p w:rsidR="00663153" w:rsidRPr="00C808F2" w:rsidRDefault="00663153" w:rsidP="001A6BDA">
      <w:pPr>
        <w:pStyle w:val="Style23"/>
        <w:widowControl/>
        <w:tabs>
          <w:tab w:val="left" w:pos="154"/>
        </w:tabs>
        <w:spacing w:line="240" w:lineRule="auto"/>
        <w:jc w:val="left"/>
        <w:rPr>
          <w:rStyle w:val="FontStyle36"/>
          <w:sz w:val="24"/>
          <w:szCs w:val="24"/>
        </w:rPr>
      </w:pPr>
      <w:r w:rsidRPr="00C808F2">
        <w:rPr>
          <w:rStyle w:val="FontStyle36"/>
          <w:sz w:val="24"/>
          <w:szCs w:val="24"/>
        </w:rPr>
        <w:t>•</w:t>
      </w:r>
      <w:r w:rsidRPr="00C808F2">
        <w:rPr>
          <w:rStyle w:val="FontStyle36"/>
          <w:sz w:val="24"/>
          <w:szCs w:val="24"/>
        </w:rPr>
        <w:tab/>
        <w:t>быть разумно обоснованными, соразмерными и не являться предметами роскоши;</w:t>
      </w:r>
    </w:p>
    <w:p w:rsidR="00663153" w:rsidRPr="00C808F2" w:rsidRDefault="00663153" w:rsidP="001A6BDA">
      <w:pPr>
        <w:pStyle w:val="Style23"/>
        <w:widowControl/>
        <w:tabs>
          <w:tab w:val="left" w:pos="312"/>
        </w:tabs>
        <w:spacing w:line="240" w:lineRule="auto"/>
        <w:rPr>
          <w:rStyle w:val="FontStyle36"/>
          <w:sz w:val="24"/>
          <w:szCs w:val="24"/>
        </w:rPr>
      </w:pPr>
      <w:r w:rsidRPr="00C808F2">
        <w:rPr>
          <w:rStyle w:val="FontStyle36"/>
          <w:sz w:val="24"/>
          <w:szCs w:val="24"/>
        </w:rPr>
        <w:t>•</w:t>
      </w:r>
      <w:r w:rsidRPr="00C808F2">
        <w:rPr>
          <w:rStyle w:val="FontStyle36"/>
          <w:sz w:val="24"/>
          <w:szCs w:val="24"/>
        </w:rPr>
        <w:tab/>
        <w:t>не представлять собой скрытое вознаграждение за услугу, действие, бездействие, попустительство, покровительство, предоставление прав, принятие определенного решения о сделке, соглашении, лицензии, разрешении и т. п. или попытку оказать влияние на получателя с иной незаконной или неэтичной целью;</w:t>
      </w:r>
    </w:p>
    <w:p w:rsidR="00663153" w:rsidRPr="00C808F2" w:rsidRDefault="00663153" w:rsidP="001A6BDA">
      <w:pPr>
        <w:pStyle w:val="Style23"/>
        <w:widowControl/>
        <w:numPr>
          <w:ilvl w:val="0"/>
          <w:numId w:val="7"/>
        </w:numPr>
        <w:tabs>
          <w:tab w:val="left" w:pos="197"/>
        </w:tabs>
        <w:spacing w:line="240" w:lineRule="auto"/>
        <w:rPr>
          <w:rStyle w:val="FontStyle36"/>
          <w:sz w:val="24"/>
          <w:szCs w:val="24"/>
        </w:rPr>
      </w:pPr>
      <w:r w:rsidRPr="00C808F2">
        <w:rPr>
          <w:rStyle w:val="FontStyle36"/>
          <w:sz w:val="24"/>
          <w:szCs w:val="24"/>
        </w:rPr>
        <w:t xml:space="preserve">не создавать </w:t>
      </w:r>
      <w:proofErr w:type="spellStart"/>
      <w:r w:rsidRPr="00C808F2">
        <w:rPr>
          <w:rStyle w:val="FontStyle36"/>
          <w:sz w:val="24"/>
          <w:szCs w:val="24"/>
        </w:rPr>
        <w:t>репутационного</w:t>
      </w:r>
      <w:proofErr w:type="spellEnd"/>
      <w:r w:rsidRPr="00C808F2">
        <w:rPr>
          <w:rStyle w:val="FontStyle36"/>
          <w:sz w:val="24"/>
          <w:szCs w:val="24"/>
        </w:rPr>
        <w:t xml:space="preserve"> риска для предприятия, Сотрудников и иных лиц в случае раскрытия информации о подарках или представительских расходах;</w:t>
      </w:r>
    </w:p>
    <w:p w:rsidR="00663153" w:rsidRPr="00C808F2" w:rsidRDefault="00663153" w:rsidP="001A6BDA">
      <w:pPr>
        <w:pStyle w:val="Style23"/>
        <w:widowControl/>
        <w:numPr>
          <w:ilvl w:val="0"/>
          <w:numId w:val="7"/>
        </w:numPr>
        <w:tabs>
          <w:tab w:val="left" w:pos="197"/>
        </w:tabs>
        <w:spacing w:line="240" w:lineRule="auto"/>
        <w:rPr>
          <w:rStyle w:val="FontStyle36"/>
          <w:sz w:val="24"/>
          <w:szCs w:val="24"/>
        </w:rPr>
      </w:pPr>
      <w:r w:rsidRPr="00C808F2">
        <w:rPr>
          <w:rStyle w:val="FontStyle36"/>
          <w:sz w:val="24"/>
          <w:szCs w:val="24"/>
        </w:rPr>
        <w:t>не противоречить принципам и требованиям настоящего Положения, Кодекса деловой этики, другим внутренним документам организации и нормам применимого законодательства.</w:t>
      </w:r>
    </w:p>
    <w:p w:rsidR="00663153" w:rsidRPr="00C808F2" w:rsidRDefault="00663153" w:rsidP="001A6BDA">
      <w:pPr>
        <w:pStyle w:val="Style15"/>
        <w:widowControl/>
        <w:tabs>
          <w:tab w:val="left" w:pos="422"/>
        </w:tabs>
        <w:spacing w:line="240" w:lineRule="auto"/>
        <w:rPr>
          <w:rStyle w:val="FontStyle36"/>
          <w:sz w:val="24"/>
          <w:szCs w:val="24"/>
        </w:rPr>
      </w:pPr>
      <w:r w:rsidRPr="00C808F2">
        <w:rPr>
          <w:rStyle w:val="FontStyle36"/>
          <w:sz w:val="24"/>
          <w:szCs w:val="24"/>
        </w:rPr>
        <w:t>1.2.</w:t>
      </w:r>
      <w:r w:rsidRPr="00C808F2">
        <w:rPr>
          <w:rStyle w:val="FontStyle36"/>
          <w:sz w:val="24"/>
          <w:szCs w:val="24"/>
        </w:rPr>
        <w:tab/>
        <w:t>Не допускаются подарки от имени предприятия, ее Сотрудников и представителей третьим лицам в виде денежных средств, как наличных, так и безналичных, независимо от валюты.</w:t>
      </w:r>
    </w:p>
    <w:p w:rsidR="00663153" w:rsidRPr="00C808F2" w:rsidRDefault="00663153" w:rsidP="001A6BDA">
      <w:pPr>
        <w:pStyle w:val="Style15"/>
        <w:widowControl/>
        <w:numPr>
          <w:ilvl w:val="0"/>
          <w:numId w:val="8"/>
        </w:numPr>
        <w:tabs>
          <w:tab w:val="left" w:pos="442"/>
        </w:tabs>
        <w:spacing w:line="240" w:lineRule="auto"/>
        <w:rPr>
          <w:rStyle w:val="FontStyle36"/>
          <w:sz w:val="24"/>
          <w:szCs w:val="24"/>
        </w:rPr>
      </w:pPr>
      <w:proofErr w:type="spellStart"/>
      <w:r w:rsidRPr="00C808F2">
        <w:rPr>
          <w:rStyle w:val="FontStyle36"/>
          <w:sz w:val="24"/>
          <w:szCs w:val="24"/>
        </w:rPr>
        <w:t>Предпрятие</w:t>
      </w:r>
      <w:proofErr w:type="spellEnd"/>
      <w:r w:rsidRPr="00C808F2">
        <w:rPr>
          <w:rStyle w:val="FontStyle36"/>
          <w:sz w:val="24"/>
          <w:szCs w:val="24"/>
        </w:rPr>
        <w:t xml:space="preserve"> может принять решение об участии в благотворительных мероприятиях, направленных на создание имиджа организации как социально-ответственного бизнеса. При этом бюджет и план участия в мероприятии согласуются с директором предприятия. Предприятие не финансирует благотворительные и спонсорские проекты в целях получения коммерческих преимуществ в конкретных проектах предприятия и Обществ.</w:t>
      </w:r>
    </w:p>
    <w:p w:rsidR="00663153" w:rsidRPr="00C808F2" w:rsidRDefault="00663153" w:rsidP="001A6BDA">
      <w:pPr>
        <w:pStyle w:val="Style15"/>
        <w:widowControl/>
        <w:numPr>
          <w:ilvl w:val="0"/>
          <w:numId w:val="8"/>
        </w:numPr>
        <w:tabs>
          <w:tab w:val="left" w:pos="442"/>
        </w:tabs>
        <w:spacing w:line="240" w:lineRule="auto"/>
        <w:rPr>
          <w:rStyle w:val="FontStyle36"/>
          <w:sz w:val="24"/>
          <w:szCs w:val="24"/>
        </w:rPr>
      </w:pPr>
      <w:r w:rsidRPr="00C808F2">
        <w:rPr>
          <w:rStyle w:val="FontStyle36"/>
          <w:sz w:val="24"/>
          <w:szCs w:val="24"/>
        </w:rPr>
        <w:t>Предприятие не финансирует политические партии, организации и движения в целях получения коммерческих преимуществ в конкретных проектах предприятия и Обществ.</w:t>
      </w:r>
    </w:p>
    <w:p w:rsidR="00663153" w:rsidRPr="00C808F2" w:rsidRDefault="00663153" w:rsidP="001A6BDA">
      <w:pPr>
        <w:pStyle w:val="Style15"/>
        <w:widowControl/>
        <w:numPr>
          <w:ilvl w:val="0"/>
          <w:numId w:val="8"/>
        </w:numPr>
        <w:tabs>
          <w:tab w:val="left" w:pos="442"/>
        </w:tabs>
        <w:spacing w:line="240" w:lineRule="auto"/>
        <w:rPr>
          <w:rStyle w:val="FontStyle36"/>
          <w:sz w:val="24"/>
          <w:szCs w:val="24"/>
        </w:rPr>
      </w:pPr>
      <w:r w:rsidRPr="00C808F2">
        <w:rPr>
          <w:rStyle w:val="FontStyle36"/>
          <w:sz w:val="24"/>
          <w:szCs w:val="24"/>
        </w:rPr>
        <w:t xml:space="preserve">Предприятие воздерживается от оплаты любых расходов за государственных служащих и их близких родственников (или в их интересах) в целях получения коммерческих преимуществ в конкретных проектах предприятия и Обществ, в том числе расходов на транспорт, проживание, питание, развлечения, </w:t>
      </w:r>
      <w:r w:rsidRPr="00C808F2">
        <w:rPr>
          <w:rStyle w:val="FontStyle36"/>
          <w:sz w:val="24"/>
          <w:szCs w:val="24"/>
          <w:lang w:val="en-US"/>
        </w:rPr>
        <w:t>PR</w:t>
      </w:r>
      <w:r w:rsidRPr="00C808F2">
        <w:rPr>
          <w:rStyle w:val="FontStyle36"/>
          <w:sz w:val="24"/>
          <w:szCs w:val="24"/>
        </w:rPr>
        <w:t>-кампании и т. п., или получение ими за счет Компании иной выгоды.</w:t>
      </w:r>
    </w:p>
    <w:p w:rsidR="00663153" w:rsidRPr="00C808F2" w:rsidRDefault="00663153" w:rsidP="001A6BDA">
      <w:pPr>
        <w:rPr>
          <w:rFonts w:ascii="Times New Roman" w:hAnsi="Times New Roman"/>
          <w:sz w:val="24"/>
          <w:szCs w:val="24"/>
        </w:rPr>
      </w:pPr>
      <w:r w:rsidRPr="00C808F2">
        <w:rPr>
          <w:rFonts w:ascii="Times New Roman" w:hAnsi="Times New Roman"/>
          <w:sz w:val="24"/>
          <w:szCs w:val="24"/>
        </w:rPr>
        <w:br w:type="page"/>
      </w:r>
    </w:p>
    <w:p w:rsidR="00663153" w:rsidRDefault="00663153" w:rsidP="001A6BDA">
      <w:pPr>
        <w:pStyle w:val="Style27"/>
        <w:widowControl/>
        <w:jc w:val="right"/>
        <w:rPr>
          <w:rStyle w:val="FontStyle34"/>
        </w:rPr>
      </w:pPr>
      <w:r w:rsidRPr="00C808F2">
        <w:rPr>
          <w:rStyle w:val="FontStyle34"/>
        </w:rPr>
        <w:lastRenderedPageBreak/>
        <w:t>Приложение №2</w:t>
      </w:r>
    </w:p>
    <w:p w:rsidR="00663153" w:rsidRDefault="00663153" w:rsidP="001A6BDA">
      <w:pPr>
        <w:pStyle w:val="Style27"/>
        <w:widowControl/>
        <w:ind w:right="14"/>
        <w:jc w:val="right"/>
        <w:rPr>
          <w:rStyle w:val="FontStyle34"/>
        </w:rPr>
      </w:pPr>
      <w:r>
        <w:rPr>
          <w:rStyle w:val="FontStyle34"/>
        </w:rPr>
        <w:t>к Положению о мерах по предупреждению</w:t>
      </w:r>
    </w:p>
    <w:p w:rsidR="00663153" w:rsidRPr="00C808F2" w:rsidRDefault="00663153" w:rsidP="001A6BDA">
      <w:pPr>
        <w:pStyle w:val="Style27"/>
        <w:widowControl/>
        <w:ind w:right="14"/>
        <w:jc w:val="right"/>
        <w:rPr>
          <w:rStyle w:val="FontStyle34"/>
        </w:rPr>
      </w:pPr>
      <w:r>
        <w:rPr>
          <w:rStyle w:val="FontStyle34"/>
        </w:rPr>
        <w:t xml:space="preserve"> и противодействии коррупции</w:t>
      </w:r>
    </w:p>
    <w:p w:rsidR="00663153" w:rsidRPr="00C808F2" w:rsidRDefault="00663153" w:rsidP="001A6BDA">
      <w:pPr>
        <w:pStyle w:val="Style27"/>
        <w:widowControl/>
        <w:jc w:val="right"/>
        <w:rPr>
          <w:rStyle w:val="FontStyle34"/>
        </w:rPr>
      </w:pPr>
    </w:p>
    <w:p w:rsidR="00663153" w:rsidRPr="00C808F2" w:rsidRDefault="00663153" w:rsidP="001A6BDA">
      <w:pPr>
        <w:pStyle w:val="Style16"/>
        <w:widowControl/>
        <w:spacing w:line="240" w:lineRule="exact"/>
        <w:jc w:val="left"/>
      </w:pPr>
    </w:p>
    <w:p w:rsidR="00663153" w:rsidRPr="00C808F2" w:rsidRDefault="00663153" w:rsidP="001A6BDA">
      <w:pPr>
        <w:pStyle w:val="Style16"/>
        <w:widowControl/>
        <w:spacing w:before="101" w:line="240" w:lineRule="auto"/>
        <w:jc w:val="center"/>
        <w:rPr>
          <w:rStyle w:val="FontStyle35"/>
          <w:sz w:val="24"/>
          <w:szCs w:val="24"/>
        </w:rPr>
      </w:pPr>
      <w:r w:rsidRPr="00C808F2">
        <w:rPr>
          <w:rStyle w:val="FontStyle35"/>
          <w:sz w:val="24"/>
          <w:szCs w:val="24"/>
        </w:rPr>
        <w:t>Правила, регламентирующие специальные антикоррупционные мероприятия</w:t>
      </w:r>
    </w:p>
    <w:p w:rsidR="00663153" w:rsidRPr="00C808F2" w:rsidRDefault="00663153" w:rsidP="001A6BDA">
      <w:pPr>
        <w:rPr>
          <w:rFonts w:ascii="Times New Roman" w:hAnsi="Times New Roman"/>
          <w:sz w:val="24"/>
          <w:szCs w:val="24"/>
        </w:rPr>
      </w:pPr>
    </w:p>
    <w:p w:rsidR="00663153" w:rsidRPr="00C808F2" w:rsidRDefault="00663153" w:rsidP="001A6BDA">
      <w:pPr>
        <w:pStyle w:val="Style15"/>
        <w:widowControl/>
        <w:numPr>
          <w:ilvl w:val="0"/>
          <w:numId w:val="9"/>
        </w:numPr>
        <w:tabs>
          <w:tab w:val="left" w:pos="422"/>
        </w:tabs>
        <w:spacing w:line="240" w:lineRule="auto"/>
        <w:ind w:firstLine="709"/>
        <w:jc w:val="left"/>
        <w:rPr>
          <w:rStyle w:val="FontStyle36"/>
          <w:sz w:val="24"/>
          <w:szCs w:val="24"/>
        </w:rPr>
      </w:pPr>
      <w:r w:rsidRPr="00C808F2">
        <w:rPr>
          <w:rStyle w:val="FontStyle36"/>
          <w:sz w:val="24"/>
          <w:szCs w:val="24"/>
        </w:rPr>
        <w:t>Предприятие требует от своих Сотрудников соблюдения настоящего Положения, информируя их о ключевых принципах, требованиях и санкциях за нарушения.</w:t>
      </w:r>
    </w:p>
    <w:p w:rsidR="00663153" w:rsidRPr="00C808F2" w:rsidRDefault="00663153" w:rsidP="001A6BDA">
      <w:pPr>
        <w:pStyle w:val="Style22"/>
        <w:widowControl/>
        <w:numPr>
          <w:ilvl w:val="0"/>
          <w:numId w:val="9"/>
        </w:numPr>
        <w:tabs>
          <w:tab w:val="left" w:pos="422"/>
        </w:tabs>
        <w:spacing w:line="240" w:lineRule="auto"/>
        <w:ind w:firstLine="709"/>
        <w:jc w:val="both"/>
        <w:rPr>
          <w:rStyle w:val="FontStyle36"/>
          <w:sz w:val="24"/>
          <w:szCs w:val="24"/>
        </w:rPr>
      </w:pPr>
      <w:r w:rsidRPr="00C808F2">
        <w:rPr>
          <w:rStyle w:val="FontStyle36"/>
          <w:sz w:val="24"/>
          <w:szCs w:val="24"/>
        </w:rPr>
        <w:t>На предприятии организуются безопасные, конфиденциальные и доступные средства информирования руководст</w:t>
      </w:r>
      <w:r>
        <w:rPr>
          <w:rStyle w:val="FontStyle36"/>
          <w:sz w:val="24"/>
          <w:szCs w:val="24"/>
        </w:rPr>
        <w:t>ва</w:t>
      </w:r>
      <w:r w:rsidRPr="00C808F2">
        <w:rPr>
          <w:rStyle w:val="FontStyle36"/>
          <w:sz w:val="24"/>
          <w:szCs w:val="24"/>
        </w:rPr>
        <w:t xml:space="preserve"> о фактах взяточничества со стороны лиц, оказывающих услуги в интересах коммерческой организации или от ее имени. </w:t>
      </w:r>
      <w:r>
        <w:rPr>
          <w:rStyle w:val="FontStyle36"/>
          <w:sz w:val="24"/>
          <w:szCs w:val="24"/>
        </w:rPr>
        <w:t xml:space="preserve"> В</w:t>
      </w:r>
      <w:r w:rsidRPr="00C808F2">
        <w:rPr>
          <w:rStyle w:val="FontStyle36"/>
          <w:sz w:val="24"/>
          <w:szCs w:val="24"/>
        </w:rPr>
        <w:t xml:space="preserve"> адрес директора предприятия могут поступать предложения по улучшению антикоррупционных мероприятий и контроля, а также запросы со стороны работников и третьих лиц.</w:t>
      </w:r>
    </w:p>
    <w:p w:rsidR="00663153" w:rsidRPr="00C808F2" w:rsidRDefault="00663153" w:rsidP="001A6BDA">
      <w:pPr>
        <w:pStyle w:val="Style22"/>
        <w:widowControl/>
        <w:numPr>
          <w:ilvl w:val="0"/>
          <w:numId w:val="10"/>
        </w:numPr>
        <w:tabs>
          <w:tab w:val="left" w:pos="422"/>
        </w:tabs>
        <w:spacing w:line="240" w:lineRule="auto"/>
        <w:ind w:firstLine="709"/>
        <w:jc w:val="both"/>
        <w:rPr>
          <w:rStyle w:val="FontStyle36"/>
          <w:sz w:val="24"/>
          <w:szCs w:val="24"/>
        </w:rPr>
      </w:pPr>
      <w:r w:rsidRPr="00C808F2">
        <w:rPr>
          <w:rStyle w:val="FontStyle36"/>
          <w:sz w:val="24"/>
          <w:szCs w:val="24"/>
        </w:rPr>
        <w:t>Для формирования надлежащего уровня антикоррупционной культуры с новыми Сотрудниками проводится вводный тренинг по положениям настоящей Положения и связанных с ней документов, а для действующих Сотрудников проводятся периодические информационные мероприятия в очной и/или дистанционной форме.</w:t>
      </w:r>
    </w:p>
    <w:p w:rsidR="00663153" w:rsidRPr="00C808F2" w:rsidRDefault="00663153" w:rsidP="001A6BDA">
      <w:pPr>
        <w:pStyle w:val="Style22"/>
        <w:widowControl/>
        <w:numPr>
          <w:ilvl w:val="0"/>
          <w:numId w:val="10"/>
        </w:numPr>
        <w:tabs>
          <w:tab w:val="left" w:pos="422"/>
        </w:tabs>
        <w:spacing w:line="240" w:lineRule="auto"/>
        <w:ind w:firstLine="709"/>
        <w:jc w:val="both"/>
        <w:rPr>
          <w:rStyle w:val="FontStyle36"/>
          <w:sz w:val="24"/>
          <w:szCs w:val="24"/>
        </w:rPr>
      </w:pPr>
      <w:r w:rsidRPr="00C808F2">
        <w:rPr>
          <w:rStyle w:val="FontStyle36"/>
          <w:sz w:val="24"/>
          <w:szCs w:val="24"/>
        </w:rPr>
        <w:t>Предприятие проводит тренинги, носящие специальный (целевой) характер. В этом случае осуществляется обучение работников, занимающих определенные должности, осуществляющих функции с высокой степенью коррупционных рисков либо участвующих в определенных антикоррупционных мероприятиях. Целью обучения является овладение каждым обучаемым приемами и навыками использования антикоррупционного положения и мероприятий на практике.</w:t>
      </w:r>
    </w:p>
    <w:p w:rsidR="00663153" w:rsidRPr="00C808F2" w:rsidRDefault="00663153" w:rsidP="001A6BDA">
      <w:pPr>
        <w:pStyle w:val="Style22"/>
        <w:widowControl/>
        <w:numPr>
          <w:ilvl w:val="0"/>
          <w:numId w:val="11"/>
        </w:numPr>
        <w:tabs>
          <w:tab w:val="left" w:pos="422"/>
        </w:tabs>
        <w:spacing w:line="240" w:lineRule="auto"/>
        <w:ind w:firstLine="709"/>
        <w:jc w:val="both"/>
        <w:rPr>
          <w:rStyle w:val="FontStyle36"/>
          <w:sz w:val="24"/>
          <w:szCs w:val="24"/>
        </w:rPr>
      </w:pPr>
      <w:r w:rsidRPr="00C808F2">
        <w:rPr>
          <w:rStyle w:val="FontStyle36"/>
          <w:sz w:val="24"/>
          <w:szCs w:val="24"/>
        </w:rPr>
        <w:t>Соблюдение Сотрудниками предприятия принципов и требований настоящего Положения учитывается при формировании кадрового резерва для выдвижения на вышестоящие должности, а также при наложении дисциплинарных взыскани</w:t>
      </w:r>
      <w:r>
        <w:rPr>
          <w:rStyle w:val="FontStyle36"/>
          <w:sz w:val="24"/>
          <w:szCs w:val="24"/>
        </w:rPr>
        <w:t xml:space="preserve">й. </w:t>
      </w:r>
      <w:r w:rsidRPr="00C808F2">
        <w:rPr>
          <w:rStyle w:val="FontStyle36"/>
          <w:sz w:val="24"/>
          <w:szCs w:val="24"/>
        </w:rPr>
        <w:t xml:space="preserve"> Сотрудникам запрещается привлекать или использовать посредников, партнеров, агентов, совместные предприятия или иных лиц для совершения каких-либо действий, которые противоречат принципам и требованиям настоящего Положения или нормам применимого антикоррупционного законодательства.</w:t>
      </w:r>
    </w:p>
    <w:p w:rsidR="00663153" w:rsidRPr="00C808F2" w:rsidRDefault="00663153" w:rsidP="001A6BDA">
      <w:pPr>
        <w:pStyle w:val="Style22"/>
        <w:widowControl/>
        <w:numPr>
          <w:ilvl w:val="0"/>
          <w:numId w:val="11"/>
        </w:numPr>
        <w:tabs>
          <w:tab w:val="left" w:pos="422"/>
        </w:tabs>
        <w:spacing w:line="240" w:lineRule="auto"/>
        <w:ind w:firstLine="709"/>
        <w:jc w:val="both"/>
        <w:rPr>
          <w:rStyle w:val="FontStyle36"/>
          <w:sz w:val="24"/>
          <w:szCs w:val="24"/>
        </w:rPr>
      </w:pPr>
      <w:r w:rsidRPr="00C808F2">
        <w:rPr>
          <w:rStyle w:val="FontStyle36"/>
          <w:sz w:val="24"/>
          <w:szCs w:val="24"/>
        </w:rPr>
        <w:t>В целях исполнения принципов и требований, предусм</w:t>
      </w:r>
      <w:r>
        <w:rPr>
          <w:rStyle w:val="FontStyle36"/>
          <w:sz w:val="24"/>
          <w:szCs w:val="24"/>
        </w:rPr>
        <w:t xml:space="preserve">отренных в </w:t>
      </w:r>
      <w:r w:rsidRPr="00C808F2">
        <w:rPr>
          <w:rStyle w:val="FontStyle36"/>
          <w:sz w:val="24"/>
          <w:szCs w:val="24"/>
        </w:rPr>
        <w:t xml:space="preserve">осуществляет включение антикоррупционных условий (оговорок) в договоры с посредниками, партнерами, агентами и иными лицами. Антикоррупционные условия (оговорки) должны содержать сведения о Положении и системе антикоррупционных мероприятий, действующих в </w:t>
      </w:r>
      <w:proofErr w:type="spellStart"/>
      <w:r w:rsidRPr="00C808F2">
        <w:rPr>
          <w:rStyle w:val="FontStyle36"/>
          <w:sz w:val="24"/>
          <w:szCs w:val="24"/>
        </w:rPr>
        <w:t>Лофтис</w:t>
      </w:r>
      <w:proofErr w:type="spellEnd"/>
      <w:r w:rsidRPr="00C808F2">
        <w:rPr>
          <w:rStyle w:val="FontStyle36"/>
          <w:sz w:val="24"/>
          <w:szCs w:val="24"/>
        </w:rPr>
        <w:t>, при необходимости предусматривать Политику в качестве приложения к договорам, определять ответственность контрагентов за несоблюдение принципов и требований Положения.</w:t>
      </w:r>
    </w:p>
    <w:p w:rsidR="00663153" w:rsidRPr="00C808F2" w:rsidRDefault="00663153" w:rsidP="001A6BDA">
      <w:pPr>
        <w:pStyle w:val="Style22"/>
        <w:widowControl/>
        <w:numPr>
          <w:ilvl w:val="0"/>
          <w:numId w:val="11"/>
        </w:numPr>
        <w:tabs>
          <w:tab w:val="left" w:pos="422"/>
        </w:tabs>
        <w:spacing w:line="240" w:lineRule="auto"/>
        <w:ind w:firstLine="709"/>
        <w:jc w:val="both"/>
        <w:rPr>
          <w:rStyle w:val="FontStyle36"/>
          <w:sz w:val="24"/>
          <w:szCs w:val="24"/>
        </w:rPr>
      </w:pPr>
      <w:r w:rsidRPr="00C808F2">
        <w:rPr>
          <w:rStyle w:val="FontStyle36"/>
          <w:sz w:val="24"/>
          <w:szCs w:val="24"/>
        </w:rPr>
        <w:t>Все финансовые операции должны быть аккуратно, правильно и с достаточным уровнем детализации отражены в бухгалтерском уче</w:t>
      </w:r>
      <w:r>
        <w:rPr>
          <w:rStyle w:val="FontStyle36"/>
          <w:sz w:val="24"/>
          <w:szCs w:val="24"/>
        </w:rPr>
        <w:t xml:space="preserve">те </w:t>
      </w:r>
      <w:r w:rsidRPr="00C808F2">
        <w:rPr>
          <w:rStyle w:val="FontStyle36"/>
          <w:sz w:val="24"/>
          <w:szCs w:val="24"/>
        </w:rPr>
        <w:t>, отображены в документах и доступны для проверки.</w:t>
      </w:r>
    </w:p>
    <w:p w:rsidR="00663153" w:rsidRPr="00C808F2" w:rsidRDefault="00663153" w:rsidP="001A6BDA">
      <w:pPr>
        <w:pStyle w:val="Style22"/>
        <w:widowControl/>
        <w:numPr>
          <w:ilvl w:val="0"/>
          <w:numId w:val="11"/>
        </w:numPr>
        <w:tabs>
          <w:tab w:val="left" w:pos="422"/>
        </w:tabs>
        <w:spacing w:line="240" w:lineRule="auto"/>
        <w:ind w:firstLine="709"/>
        <w:jc w:val="both"/>
        <w:rPr>
          <w:rStyle w:val="FontStyle36"/>
          <w:sz w:val="24"/>
          <w:szCs w:val="24"/>
        </w:rPr>
      </w:pPr>
      <w:r w:rsidRPr="00C808F2">
        <w:rPr>
          <w:rStyle w:val="FontStyle36"/>
          <w:sz w:val="24"/>
          <w:szCs w:val="24"/>
        </w:rPr>
        <w:t>Главный бухгалтер несет ответственность, предусмотренную действующим законодательством Российской Федерации, за подготовку и предоставление полной и достоверной бухгалтерской отчетности в установленные применимым законодательством сроки.</w:t>
      </w:r>
    </w:p>
    <w:p w:rsidR="00663153" w:rsidRPr="00C808F2" w:rsidRDefault="00663153" w:rsidP="001A6BDA">
      <w:pPr>
        <w:pStyle w:val="Style22"/>
        <w:widowControl/>
        <w:tabs>
          <w:tab w:val="left" w:pos="422"/>
        </w:tabs>
        <w:spacing w:line="240" w:lineRule="auto"/>
        <w:ind w:firstLine="709"/>
        <w:jc w:val="both"/>
        <w:rPr>
          <w:rStyle w:val="FontStyle36"/>
          <w:sz w:val="24"/>
          <w:szCs w:val="24"/>
        </w:rPr>
      </w:pPr>
      <w:r w:rsidRPr="00C808F2">
        <w:rPr>
          <w:rStyle w:val="FontStyle36"/>
          <w:sz w:val="24"/>
          <w:szCs w:val="24"/>
        </w:rPr>
        <w:t>Искажение или фальсификация бухгалтерской отчетнос</w:t>
      </w:r>
      <w:r>
        <w:rPr>
          <w:rStyle w:val="FontStyle36"/>
          <w:sz w:val="24"/>
          <w:szCs w:val="24"/>
        </w:rPr>
        <w:t>ти</w:t>
      </w:r>
      <w:r w:rsidRPr="00C808F2">
        <w:rPr>
          <w:rStyle w:val="FontStyle36"/>
          <w:sz w:val="24"/>
          <w:szCs w:val="24"/>
        </w:rPr>
        <w:t xml:space="preserve"> строго запрещены и расцениваются как мошенничество.</w:t>
      </w:r>
    </w:p>
    <w:p w:rsidR="00663153" w:rsidRPr="00C808F2" w:rsidRDefault="00663153" w:rsidP="001A6BDA">
      <w:pPr>
        <w:pStyle w:val="Style22"/>
        <w:widowControl/>
        <w:numPr>
          <w:ilvl w:val="0"/>
          <w:numId w:val="12"/>
        </w:numPr>
        <w:tabs>
          <w:tab w:val="left" w:pos="542"/>
        </w:tabs>
        <w:spacing w:line="240" w:lineRule="auto"/>
        <w:ind w:firstLine="709"/>
        <w:jc w:val="both"/>
        <w:rPr>
          <w:rStyle w:val="FontStyle36"/>
          <w:sz w:val="24"/>
          <w:szCs w:val="24"/>
        </w:rPr>
      </w:pPr>
      <w:r w:rsidRPr="00C808F2">
        <w:rPr>
          <w:rStyle w:val="FontStyle36"/>
          <w:sz w:val="24"/>
          <w:szCs w:val="24"/>
        </w:rPr>
        <w:t>Любой Сотрудник или иное лицо в случае появления сомнений в правомерности или в соответствии целям, принципам и требованиям Положения своих действий, а также действий, бездействия или предложений других Сотрудников, контрагентов или иных лиц, которые взаимодействуют</w:t>
      </w:r>
      <w:r>
        <w:rPr>
          <w:rStyle w:val="FontStyle36"/>
          <w:sz w:val="24"/>
          <w:szCs w:val="24"/>
        </w:rPr>
        <w:t xml:space="preserve"> </w:t>
      </w:r>
      <w:r w:rsidRPr="00C808F2">
        <w:rPr>
          <w:rStyle w:val="FontStyle36"/>
          <w:sz w:val="24"/>
          <w:szCs w:val="24"/>
        </w:rPr>
        <w:t>, либо своему непосредственному руководителю, который, при необходимости, предоставит рекомендации и разъяснения относительно сложившейся ситуации.</w:t>
      </w:r>
    </w:p>
    <w:p w:rsidR="00663153" w:rsidRPr="00C808F2" w:rsidRDefault="00663153" w:rsidP="001A6BDA">
      <w:pPr>
        <w:pStyle w:val="Style22"/>
        <w:widowControl/>
        <w:numPr>
          <w:ilvl w:val="0"/>
          <w:numId w:val="12"/>
        </w:numPr>
        <w:tabs>
          <w:tab w:val="left" w:pos="542"/>
        </w:tabs>
        <w:spacing w:line="240" w:lineRule="auto"/>
        <w:ind w:firstLine="709"/>
        <w:jc w:val="both"/>
        <w:rPr>
          <w:rStyle w:val="FontStyle36"/>
          <w:sz w:val="24"/>
          <w:szCs w:val="24"/>
        </w:rPr>
      </w:pPr>
      <w:r w:rsidRPr="00C808F2">
        <w:rPr>
          <w:rStyle w:val="FontStyle36"/>
          <w:sz w:val="24"/>
          <w:szCs w:val="24"/>
        </w:rPr>
        <w:t xml:space="preserve"> заявляет о том, что ни один Сотрудник не будет подвергнут санкциям (в том числе уволен, понижен в должности, лишен премии) если он сообщил о предполагаемом факте коррупции, либо если он отказался дать или получить взятку, совершить коммерческий </w:t>
      </w:r>
      <w:r w:rsidRPr="00C808F2">
        <w:rPr>
          <w:rStyle w:val="FontStyle36"/>
          <w:sz w:val="24"/>
          <w:szCs w:val="24"/>
        </w:rPr>
        <w:lastRenderedPageBreak/>
        <w:t>подкуп или оказать посредничество во взяточничестве, в том числе, если в результате такого отказа</w:t>
      </w:r>
      <w:r>
        <w:rPr>
          <w:rStyle w:val="FontStyle36"/>
          <w:sz w:val="24"/>
          <w:szCs w:val="24"/>
        </w:rPr>
        <w:t xml:space="preserve"> у</w:t>
      </w:r>
      <w:r w:rsidRPr="00C808F2">
        <w:rPr>
          <w:rStyle w:val="FontStyle36"/>
          <w:sz w:val="24"/>
          <w:szCs w:val="24"/>
        </w:rPr>
        <w:t xml:space="preserve"> возникла упущенная выгода или не были получены коммерческие и конкурентные преимущества.</w:t>
      </w:r>
    </w:p>
    <w:p w:rsidR="00663153" w:rsidRPr="00C808F2" w:rsidRDefault="00663153" w:rsidP="001A6BDA">
      <w:pPr>
        <w:pStyle w:val="Style22"/>
        <w:widowControl/>
        <w:numPr>
          <w:ilvl w:val="0"/>
          <w:numId w:val="12"/>
        </w:numPr>
        <w:tabs>
          <w:tab w:val="left" w:pos="542"/>
        </w:tabs>
        <w:spacing w:line="240" w:lineRule="auto"/>
        <w:ind w:firstLine="709"/>
        <w:jc w:val="both"/>
        <w:rPr>
          <w:rStyle w:val="FontStyle36"/>
          <w:sz w:val="24"/>
          <w:szCs w:val="24"/>
        </w:rPr>
      </w:pPr>
      <w:r>
        <w:rPr>
          <w:rStyle w:val="FontStyle36"/>
          <w:sz w:val="24"/>
          <w:szCs w:val="24"/>
        </w:rPr>
        <w:t>В</w:t>
      </w:r>
      <w:r w:rsidRPr="00C808F2">
        <w:rPr>
          <w:rStyle w:val="FontStyle36"/>
          <w:sz w:val="24"/>
          <w:szCs w:val="24"/>
        </w:rPr>
        <w:t xml:space="preserve"> регулярной основе проводится внутренний аудит финансово-хозяйственной деятельности, контроль за полнотой и правильностью отражения данных в бухгалтерском учете и соблюдением требований применимого законодательства и внутренних нормативных документ</w:t>
      </w:r>
      <w:r>
        <w:rPr>
          <w:rStyle w:val="FontStyle36"/>
          <w:sz w:val="24"/>
          <w:szCs w:val="24"/>
        </w:rPr>
        <w:t xml:space="preserve">ов </w:t>
      </w:r>
      <w:r w:rsidRPr="00C808F2">
        <w:rPr>
          <w:rStyle w:val="FontStyle36"/>
          <w:sz w:val="24"/>
          <w:szCs w:val="24"/>
        </w:rPr>
        <w:t>, в том числе принципов и требований, установленных настоящей Политикой.</w:t>
      </w:r>
    </w:p>
    <w:p w:rsidR="00663153" w:rsidRPr="002104EF" w:rsidRDefault="00663153" w:rsidP="009D5449">
      <w:pPr>
        <w:pStyle w:val="Style3"/>
        <w:widowControl/>
        <w:spacing w:line="269" w:lineRule="exact"/>
        <w:jc w:val="left"/>
        <w:rPr>
          <w:sz w:val="28"/>
        </w:rPr>
      </w:pPr>
      <w:r>
        <w:rPr>
          <w:rStyle w:val="FontStyle36"/>
          <w:sz w:val="24"/>
          <w:szCs w:val="24"/>
        </w:rPr>
        <w:t xml:space="preserve">            </w:t>
      </w:r>
      <w:r w:rsidRPr="00C808F2">
        <w:rPr>
          <w:rStyle w:val="FontStyle36"/>
          <w:sz w:val="24"/>
          <w:szCs w:val="24"/>
        </w:rPr>
        <w:t xml:space="preserve">1.13. В рамках мероприятий внутреннего контроля в </w:t>
      </w:r>
      <w:r w:rsidR="00BE3212">
        <w:rPr>
          <w:rStyle w:val="FontStyle35"/>
          <w:sz w:val="24"/>
          <w:szCs w:val="24"/>
        </w:rPr>
        <w:t>АУ ДО «СШ им. Е. Николаевой»</w:t>
      </w:r>
      <w:r w:rsidRPr="00C808F2">
        <w:rPr>
          <w:rStyle w:val="FontStyle36"/>
          <w:sz w:val="24"/>
          <w:szCs w:val="24"/>
        </w:rPr>
        <w:t xml:space="preserve"> осуществляются проверки ключевых направлений коммерческой деятельности, включая выборочные проверки законности осуществляемых платежей, их экономической обоснованности, целесообразности расходов, в том числе, на предмет подтверждения первичными учетными документами и соответствия требованиям настоящего Положения.</w:t>
      </w:r>
    </w:p>
    <w:p w:rsidR="00663153" w:rsidRDefault="00663153"/>
    <w:sectPr w:rsidR="00663153" w:rsidSect="001213F6">
      <w:pgSz w:w="11906" w:h="16838"/>
      <w:pgMar w:top="567"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8E052E0"/>
    <w:lvl w:ilvl="0">
      <w:numFmt w:val="bullet"/>
      <w:lvlText w:val="*"/>
      <w:lvlJc w:val="left"/>
    </w:lvl>
  </w:abstractNum>
  <w:abstractNum w:abstractNumId="1" w15:restartNumberingAfterBreak="0">
    <w:nsid w:val="0F9B6002"/>
    <w:multiLevelType w:val="singleLevel"/>
    <w:tmpl w:val="0BA65A1C"/>
    <w:lvl w:ilvl="0">
      <w:start w:val="10"/>
      <w:numFmt w:val="decimal"/>
      <w:lvlText w:val="1.%1."/>
      <w:legacy w:legacy="1" w:legacySpace="0" w:legacyIndent="542"/>
      <w:lvlJc w:val="left"/>
      <w:rPr>
        <w:rFonts w:ascii="Times New Roman" w:hAnsi="Times New Roman" w:cs="Times New Roman" w:hint="default"/>
      </w:rPr>
    </w:lvl>
  </w:abstractNum>
  <w:abstractNum w:abstractNumId="2" w15:restartNumberingAfterBreak="0">
    <w:nsid w:val="4F967E7C"/>
    <w:multiLevelType w:val="singleLevel"/>
    <w:tmpl w:val="AA168C4A"/>
    <w:lvl w:ilvl="0">
      <w:start w:val="1"/>
      <w:numFmt w:val="decimal"/>
      <w:lvlText w:val="%1."/>
      <w:legacy w:legacy="1" w:legacySpace="0" w:legacyIndent="706"/>
      <w:lvlJc w:val="left"/>
      <w:rPr>
        <w:rFonts w:ascii="Times New Roman" w:hAnsi="Times New Roman" w:cs="Times New Roman" w:hint="default"/>
      </w:rPr>
    </w:lvl>
  </w:abstractNum>
  <w:abstractNum w:abstractNumId="3" w15:restartNumberingAfterBreak="0">
    <w:nsid w:val="4FE07CE6"/>
    <w:multiLevelType w:val="singleLevel"/>
    <w:tmpl w:val="04987C08"/>
    <w:lvl w:ilvl="0">
      <w:start w:val="1"/>
      <w:numFmt w:val="decimal"/>
      <w:lvlText w:val="%1."/>
      <w:legacy w:legacy="1" w:legacySpace="0" w:legacyIndent="307"/>
      <w:lvlJc w:val="left"/>
      <w:rPr>
        <w:rFonts w:ascii="Times New Roman" w:eastAsia="Times New Roman" w:hAnsi="Times New Roman" w:cs="Times New Roman"/>
      </w:rPr>
    </w:lvl>
  </w:abstractNum>
  <w:abstractNum w:abstractNumId="4" w15:restartNumberingAfterBreak="0">
    <w:nsid w:val="516C5352"/>
    <w:multiLevelType w:val="singleLevel"/>
    <w:tmpl w:val="747C49CE"/>
    <w:lvl w:ilvl="0">
      <w:start w:val="1"/>
      <w:numFmt w:val="decimal"/>
      <w:lvlText w:val="1.%1."/>
      <w:legacy w:legacy="1" w:legacySpace="0" w:legacyIndent="422"/>
      <w:lvlJc w:val="left"/>
      <w:rPr>
        <w:rFonts w:ascii="Times New Roman" w:hAnsi="Times New Roman" w:cs="Times New Roman" w:hint="default"/>
      </w:rPr>
    </w:lvl>
  </w:abstractNum>
  <w:abstractNum w:abstractNumId="5" w15:restartNumberingAfterBreak="0">
    <w:nsid w:val="5CA86C78"/>
    <w:multiLevelType w:val="singleLevel"/>
    <w:tmpl w:val="1340D2CA"/>
    <w:lvl w:ilvl="0">
      <w:start w:val="5"/>
      <w:numFmt w:val="decimal"/>
      <w:lvlText w:val="1.%1."/>
      <w:legacy w:legacy="1" w:legacySpace="0" w:legacyIndent="422"/>
      <w:lvlJc w:val="left"/>
      <w:rPr>
        <w:rFonts w:ascii="Times New Roman" w:hAnsi="Times New Roman" w:cs="Times New Roman" w:hint="default"/>
      </w:rPr>
    </w:lvl>
  </w:abstractNum>
  <w:abstractNum w:abstractNumId="6" w15:restartNumberingAfterBreak="0">
    <w:nsid w:val="68C779E3"/>
    <w:multiLevelType w:val="singleLevel"/>
    <w:tmpl w:val="82A8F7CA"/>
    <w:lvl w:ilvl="0">
      <w:start w:val="3"/>
      <w:numFmt w:val="decimal"/>
      <w:lvlText w:val="1.%1."/>
      <w:legacy w:legacy="1" w:legacySpace="0" w:legacyIndent="422"/>
      <w:lvlJc w:val="left"/>
      <w:rPr>
        <w:rFonts w:ascii="Times New Roman" w:hAnsi="Times New Roman" w:cs="Times New Roman" w:hint="default"/>
      </w:rPr>
    </w:lvl>
  </w:abstractNum>
  <w:abstractNum w:abstractNumId="7" w15:restartNumberingAfterBreak="0">
    <w:nsid w:val="70F40DB1"/>
    <w:multiLevelType w:val="singleLevel"/>
    <w:tmpl w:val="D0D06406"/>
    <w:lvl w:ilvl="0">
      <w:start w:val="3"/>
      <w:numFmt w:val="decimal"/>
      <w:lvlText w:val="1.%1."/>
      <w:legacy w:legacy="1" w:legacySpace="0" w:legacyIndent="442"/>
      <w:lvlJc w:val="left"/>
      <w:rPr>
        <w:rFonts w:ascii="Times New Roman" w:hAnsi="Times New Roman" w:cs="Times New Roman" w:hint="default"/>
      </w:rPr>
    </w:lvl>
  </w:abstractNum>
  <w:abstractNum w:abstractNumId="8" w15:restartNumberingAfterBreak="0">
    <w:nsid w:val="79003D62"/>
    <w:multiLevelType w:val="hybridMultilevel"/>
    <w:tmpl w:val="26B694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lvlOverride w:ilvl="0">
      <w:lvl w:ilvl="0">
        <w:numFmt w:val="bullet"/>
        <w:lvlText w:val="•"/>
        <w:legacy w:legacy="1" w:legacySpace="0" w:legacyIndent="235"/>
        <w:lvlJc w:val="left"/>
        <w:rPr>
          <w:rFonts w:ascii="Times New Roman" w:hAnsi="Times New Roman" w:hint="default"/>
        </w:rPr>
      </w:lvl>
    </w:lvlOverride>
  </w:num>
  <w:num w:numId="4">
    <w:abstractNumId w:val="0"/>
    <w:lvlOverride w:ilvl="0">
      <w:lvl w:ilvl="0">
        <w:numFmt w:val="bullet"/>
        <w:lvlText w:val="•"/>
        <w:legacy w:legacy="1" w:legacySpace="0" w:legacyIndent="230"/>
        <w:lvlJc w:val="left"/>
        <w:rPr>
          <w:rFonts w:ascii="Times New Roman" w:hAnsi="Times New Roman" w:hint="default"/>
        </w:rPr>
      </w:lvl>
    </w:lvlOverride>
  </w:num>
  <w:num w:numId="5">
    <w:abstractNumId w:val="0"/>
    <w:lvlOverride w:ilvl="0">
      <w:lvl w:ilvl="0">
        <w:numFmt w:val="bullet"/>
        <w:lvlText w:val="-"/>
        <w:legacy w:legacy="1" w:legacySpace="0" w:legacyIndent="163"/>
        <w:lvlJc w:val="left"/>
        <w:rPr>
          <w:rFonts w:ascii="Times New Roman" w:hAnsi="Times New Roman" w:hint="default"/>
        </w:rPr>
      </w:lvl>
    </w:lvlOverride>
  </w:num>
  <w:num w:numId="6">
    <w:abstractNumId w:val="0"/>
    <w:lvlOverride w:ilvl="0">
      <w:lvl w:ilvl="0">
        <w:numFmt w:val="bullet"/>
        <w:lvlText w:val="•"/>
        <w:legacy w:legacy="1" w:legacySpace="0" w:legacyIndent="225"/>
        <w:lvlJc w:val="left"/>
        <w:rPr>
          <w:rFonts w:ascii="Times New Roman" w:hAnsi="Times New Roman" w:hint="default"/>
        </w:rPr>
      </w:lvl>
    </w:lvlOverride>
  </w:num>
  <w:num w:numId="7">
    <w:abstractNumId w:val="0"/>
    <w:lvlOverride w:ilvl="0">
      <w:lvl w:ilvl="0">
        <w:numFmt w:val="bullet"/>
        <w:lvlText w:val="•"/>
        <w:legacy w:legacy="1" w:legacySpace="0" w:legacyIndent="192"/>
        <w:lvlJc w:val="left"/>
        <w:rPr>
          <w:rFonts w:ascii="Times New Roman" w:hAnsi="Times New Roman" w:hint="default"/>
        </w:rPr>
      </w:lvl>
    </w:lvlOverride>
  </w:num>
  <w:num w:numId="8">
    <w:abstractNumId w:val="7"/>
  </w:num>
  <w:num w:numId="9">
    <w:abstractNumId w:val="4"/>
  </w:num>
  <w:num w:numId="10">
    <w:abstractNumId w:val="6"/>
  </w:num>
  <w:num w:numId="11">
    <w:abstractNumId w:val="5"/>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BDA"/>
    <w:rsid w:val="00081BF8"/>
    <w:rsid w:val="001213F6"/>
    <w:rsid w:val="00192A62"/>
    <w:rsid w:val="001A6BDA"/>
    <w:rsid w:val="001B3FDF"/>
    <w:rsid w:val="002104EF"/>
    <w:rsid w:val="0021177E"/>
    <w:rsid w:val="0029222E"/>
    <w:rsid w:val="002B3342"/>
    <w:rsid w:val="00301E5C"/>
    <w:rsid w:val="00490DCE"/>
    <w:rsid w:val="00554756"/>
    <w:rsid w:val="0055796E"/>
    <w:rsid w:val="00557D49"/>
    <w:rsid w:val="005653C8"/>
    <w:rsid w:val="005F5117"/>
    <w:rsid w:val="006254B9"/>
    <w:rsid w:val="00663153"/>
    <w:rsid w:val="00674A99"/>
    <w:rsid w:val="006976FA"/>
    <w:rsid w:val="006B62C2"/>
    <w:rsid w:val="00753E20"/>
    <w:rsid w:val="008C0C69"/>
    <w:rsid w:val="009D5449"/>
    <w:rsid w:val="00A336D1"/>
    <w:rsid w:val="00AF2457"/>
    <w:rsid w:val="00B038DF"/>
    <w:rsid w:val="00BD1BE2"/>
    <w:rsid w:val="00BE3212"/>
    <w:rsid w:val="00BE7A02"/>
    <w:rsid w:val="00C00C15"/>
    <w:rsid w:val="00C41B59"/>
    <w:rsid w:val="00C808F2"/>
    <w:rsid w:val="00CC6A50"/>
    <w:rsid w:val="00E36D1F"/>
    <w:rsid w:val="00ED19B5"/>
    <w:rsid w:val="00FB4D6A"/>
    <w:rsid w:val="00FC1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74EFB5F"/>
  <w15:docId w15:val="{4ADEA1A4-BB53-4494-98D6-8F1899A15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6BDA"/>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1A6BDA"/>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character" w:customStyle="1" w:styleId="FontStyle30">
    <w:name w:val="Font Style30"/>
    <w:basedOn w:val="a0"/>
    <w:uiPriority w:val="99"/>
    <w:rsid w:val="001A6BDA"/>
    <w:rPr>
      <w:rFonts w:ascii="Times New Roman" w:hAnsi="Times New Roman" w:cs="Times New Roman"/>
      <w:b/>
      <w:bCs/>
      <w:sz w:val="22"/>
      <w:szCs w:val="22"/>
    </w:rPr>
  </w:style>
  <w:style w:type="paragraph" w:customStyle="1" w:styleId="Style2">
    <w:name w:val="Style2"/>
    <w:basedOn w:val="a"/>
    <w:uiPriority w:val="99"/>
    <w:rsid w:val="001A6BD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
    <w:uiPriority w:val="99"/>
    <w:rsid w:val="001A6BDA"/>
    <w:pPr>
      <w:widowControl w:val="0"/>
      <w:autoSpaceDE w:val="0"/>
      <w:autoSpaceDN w:val="0"/>
      <w:adjustRightInd w:val="0"/>
      <w:spacing w:after="0" w:line="274" w:lineRule="exact"/>
      <w:jc w:val="right"/>
    </w:pPr>
    <w:rPr>
      <w:rFonts w:ascii="Times New Roman" w:eastAsia="Times New Roman" w:hAnsi="Times New Roman"/>
      <w:sz w:val="24"/>
      <w:szCs w:val="24"/>
      <w:lang w:eastAsia="ru-RU"/>
    </w:rPr>
  </w:style>
  <w:style w:type="character" w:customStyle="1" w:styleId="FontStyle36">
    <w:name w:val="Font Style36"/>
    <w:basedOn w:val="a0"/>
    <w:uiPriority w:val="99"/>
    <w:rsid w:val="001A6BDA"/>
    <w:rPr>
      <w:rFonts w:ascii="Times New Roman" w:hAnsi="Times New Roman" w:cs="Times New Roman"/>
      <w:sz w:val="22"/>
      <w:szCs w:val="22"/>
    </w:rPr>
  </w:style>
  <w:style w:type="paragraph" w:customStyle="1" w:styleId="Style5">
    <w:name w:val="Style5"/>
    <w:basedOn w:val="a"/>
    <w:uiPriority w:val="99"/>
    <w:rsid w:val="001A6BD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uiPriority w:val="99"/>
    <w:rsid w:val="001A6BDA"/>
    <w:pPr>
      <w:widowControl w:val="0"/>
      <w:autoSpaceDE w:val="0"/>
      <w:autoSpaceDN w:val="0"/>
      <w:adjustRightInd w:val="0"/>
      <w:spacing w:after="0" w:line="344" w:lineRule="exact"/>
      <w:jc w:val="center"/>
    </w:pPr>
    <w:rPr>
      <w:rFonts w:ascii="Times New Roman" w:eastAsia="Times New Roman" w:hAnsi="Times New Roman"/>
      <w:sz w:val="24"/>
      <w:szCs w:val="24"/>
      <w:lang w:eastAsia="ru-RU"/>
    </w:rPr>
  </w:style>
  <w:style w:type="character" w:customStyle="1" w:styleId="FontStyle29">
    <w:name w:val="Font Style29"/>
    <w:basedOn w:val="a0"/>
    <w:uiPriority w:val="99"/>
    <w:rsid w:val="001A6BDA"/>
    <w:rPr>
      <w:rFonts w:ascii="Times New Roman" w:hAnsi="Times New Roman" w:cs="Times New Roman"/>
      <w:b/>
      <w:bCs/>
      <w:sz w:val="28"/>
      <w:szCs w:val="28"/>
    </w:rPr>
  </w:style>
  <w:style w:type="paragraph" w:customStyle="1" w:styleId="Style9">
    <w:name w:val="Style9"/>
    <w:basedOn w:val="a"/>
    <w:uiPriority w:val="99"/>
    <w:rsid w:val="001A6BD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
    <w:uiPriority w:val="99"/>
    <w:rsid w:val="001A6BDA"/>
    <w:pPr>
      <w:widowControl w:val="0"/>
      <w:autoSpaceDE w:val="0"/>
      <w:autoSpaceDN w:val="0"/>
      <w:adjustRightInd w:val="0"/>
      <w:spacing w:after="0" w:line="331" w:lineRule="exact"/>
      <w:jc w:val="both"/>
    </w:pPr>
    <w:rPr>
      <w:rFonts w:ascii="Times New Roman" w:eastAsia="Times New Roman" w:hAnsi="Times New Roman"/>
      <w:sz w:val="24"/>
      <w:szCs w:val="24"/>
      <w:lang w:eastAsia="ru-RU"/>
    </w:rPr>
  </w:style>
  <w:style w:type="character" w:customStyle="1" w:styleId="FontStyle31">
    <w:name w:val="Font Style31"/>
    <w:basedOn w:val="a0"/>
    <w:uiPriority w:val="99"/>
    <w:rsid w:val="001A6BDA"/>
    <w:rPr>
      <w:rFonts w:ascii="Times New Roman" w:hAnsi="Times New Roman" w:cs="Times New Roman"/>
      <w:b/>
      <w:bCs/>
      <w:sz w:val="26"/>
      <w:szCs w:val="26"/>
    </w:rPr>
  </w:style>
  <w:style w:type="character" w:customStyle="1" w:styleId="FontStyle35">
    <w:name w:val="Font Style35"/>
    <w:basedOn w:val="a0"/>
    <w:uiPriority w:val="99"/>
    <w:rsid w:val="001A6BDA"/>
    <w:rPr>
      <w:rFonts w:ascii="Times New Roman" w:hAnsi="Times New Roman" w:cs="Times New Roman"/>
      <w:sz w:val="26"/>
      <w:szCs w:val="26"/>
    </w:rPr>
  </w:style>
  <w:style w:type="paragraph" w:customStyle="1" w:styleId="Style12">
    <w:name w:val="Style12"/>
    <w:basedOn w:val="a"/>
    <w:uiPriority w:val="99"/>
    <w:rsid w:val="001A6BDA"/>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3">
    <w:name w:val="Style13"/>
    <w:basedOn w:val="a"/>
    <w:uiPriority w:val="99"/>
    <w:rsid w:val="001A6BDA"/>
    <w:pPr>
      <w:widowControl w:val="0"/>
      <w:autoSpaceDE w:val="0"/>
      <w:autoSpaceDN w:val="0"/>
      <w:adjustRightInd w:val="0"/>
      <w:spacing w:after="0" w:line="322" w:lineRule="exact"/>
      <w:ind w:firstLine="619"/>
      <w:jc w:val="both"/>
    </w:pPr>
    <w:rPr>
      <w:rFonts w:ascii="Times New Roman" w:eastAsia="Times New Roman" w:hAnsi="Times New Roman"/>
      <w:sz w:val="24"/>
      <w:szCs w:val="24"/>
      <w:lang w:eastAsia="ru-RU"/>
    </w:rPr>
  </w:style>
  <w:style w:type="paragraph" w:customStyle="1" w:styleId="Style14">
    <w:name w:val="Style14"/>
    <w:basedOn w:val="a"/>
    <w:uiPriority w:val="99"/>
    <w:rsid w:val="001A6BDA"/>
    <w:pPr>
      <w:widowControl w:val="0"/>
      <w:autoSpaceDE w:val="0"/>
      <w:autoSpaceDN w:val="0"/>
      <w:adjustRightInd w:val="0"/>
      <w:spacing w:after="0" w:line="322" w:lineRule="exact"/>
      <w:ind w:firstLine="720"/>
    </w:pPr>
    <w:rPr>
      <w:rFonts w:ascii="Times New Roman" w:eastAsia="Times New Roman" w:hAnsi="Times New Roman"/>
      <w:sz w:val="24"/>
      <w:szCs w:val="24"/>
      <w:lang w:eastAsia="ru-RU"/>
    </w:rPr>
  </w:style>
  <w:style w:type="character" w:customStyle="1" w:styleId="FontStyle33">
    <w:name w:val="Font Style33"/>
    <w:basedOn w:val="a0"/>
    <w:uiPriority w:val="99"/>
    <w:rsid w:val="001A6BDA"/>
    <w:rPr>
      <w:rFonts w:ascii="Times New Roman" w:hAnsi="Times New Roman" w:cs="Times New Roman"/>
      <w:b/>
      <w:bCs/>
      <w:i/>
      <w:iCs/>
      <w:sz w:val="26"/>
      <w:szCs w:val="26"/>
    </w:rPr>
  </w:style>
  <w:style w:type="paragraph" w:customStyle="1" w:styleId="Style17">
    <w:name w:val="Style17"/>
    <w:basedOn w:val="a"/>
    <w:uiPriority w:val="99"/>
    <w:rsid w:val="001A6BDA"/>
    <w:pPr>
      <w:widowControl w:val="0"/>
      <w:autoSpaceDE w:val="0"/>
      <w:autoSpaceDN w:val="0"/>
      <w:adjustRightInd w:val="0"/>
      <w:spacing w:after="0" w:line="322" w:lineRule="exact"/>
      <w:ind w:firstLine="624"/>
      <w:jc w:val="both"/>
    </w:pPr>
    <w:rPr>
      <w:rFonts w:ascii="Times New Roman" w:eastAsia="Times New Roman" w:hAnsi="Times New Roman"/>
      <w:sz w:val="24"/>
      <w:szCs w:val="24"/>
      <w:lang w:eastAsia="ru-RU"/>
    </w:rPr>
  </w:style>
  <w:style w:type="paragraph" w:customStyle="1" w:styleId="Style16">
    <w:name w:val="Style16"/>
    <w:basedOn w:val="a"/>
    <w:uiPriority w:val="99"/>
    <w:rsid w:val="001A6BDA"/>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1A6BDA"/>
    <w:pPr>
      <w:widowControl w:val="0"/>
      <w:autoSpaceDE w:val="0"/>
      <w:autoSpaceDN w:val="0"/>
      <w:adjustRightInd w:val="0"/>
      <w:spacing w:after="0" w:line="322" w:lineRule="exact"/>
      <w:ind w:firstLine="350"/>
      <w:jc w:val="both"/>
    </w:pPr>
    <w:rPr>
      <w:rFonts w:ascii="Times New Roman" w:eastAsia="Times New Roman" w:hAnsi="Times New Roman"/>
      <w:sz w:val="24"/>
      <w:szCs w:val="24"/>
      <w:lang w:eastAsia="ru-RU"/>
    </w:rPr>
  </w:style>
  <w:style w:type="paragraph" w:customStyle="1" w:styleId="Style24">
    <w:name w:val="Style24"/>
    <w:basedOn w:val="a"/>
    <w:uiPriority w:val="99"/>
    <w:rsid w:val="001A6BDA"/>
    <w:pPr>
      <w:widowControl w:val="0"/>
      <w:autoSpaceDE w:val="0"/>
      <w:autoSpaceDN w:val="0"/>
      <w:adjustRightInd w:val="0"/>
      <w:spacing w:after="0" w:line="317" w:lineRule="exact"/>
      <w:ind w:firstLine="624"/>
      <w:jc w:val="both"/>
    </w:pPr>
    <w:rPr>
      <w:rFonts w:ascii="Times New Roman" w:eastAsia="Times New Roman" w:hAnsi="Times New Roman"/>
      <w:sz w:val="24"/>
      <w:szCs w:val="24"/>
      <w:lang w:eastAsia="ru-RU"/>
    </w:rPr>
  </w:style>
  <w:style w:type="paragraph" w:customStyle="1" w:styleId="Style20">
    <w:name w:val="Style20"/>
    <w:basedOn w:val="a"/>
    <w:uiPriority w:val="99"/>
    <w:rsid w:val="001A6BDA"/>
    <w:pPr>
      <w:widowControl w:val="0"/>
      <w:autoSpaceDE w:val="0"/>
      <w:autoSpaceDN w:val="0"/>
      <w:adjustRightInd w:val="0"/>
      <w:spacing w:after="0" w:line="326" w:lineRule="exact"/>
      <w:jc w:val="both"/>
    </w:pPr>
    <w:rPr>
      <w:rFonts w:ascii="Times New Roman" w:eastAsia="Times New Roman" w:hAnsi="Times New Roman"/>
      <w:sz w:val="24"/>
      <w:szCs w:val="24"/>
      <w:lang w:eastAsia="ru-RU"/>
    </w:rPr>
  </w:style>
  <w:style w:type="paragraph" w:customStyle="1" w:styleId="Style26">
    <w:name w:val="Style26"/>
    <w:basedOn w:val="a"/>
    <w:uiPriority w:val="99"/>
    <w:rsid w:val="001A6BDA"/>
    <w:pPr>
      <w:widowControl w:val="0"/>
      <w:autoSpaceDE w:val="0"/>
      <w:autoSpaceDN w:val="0"/>
      <w:adjustRightInd w:val="0"/>
      <w:spacing w:after="0" w:line="326" w:lineRule="exact"/>
      <w:jc w:val="both"/>
    </w:pPr>
    <w:rPr>
      <w:rFonts w:ascii="Times New Roman" w:eastAsia="Times New Roman" w:hAnsi="Times New Roman"/>
      <w:sz w:val="24"/>
      <w:szCs w:val="24"/>
      <w:lang w:eastAsia="ru-RU"/>
    </w:rPr>
  </w:style>
  <w:style w:type="paragraph" w:customStyle="1" w:styleId="Style4">
    <w:name w:val="Style4"/>
    <w:basedOn w:val="a"/>
    <w:uiPriority w:val="99"/>
    <w:rsid w:val="001A6BDA"/>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18">
    <w:name w:val="Style18"/>
    <w:basedOn w:val="a"/>
    <w:uiPriority w:val="99"/>
    <w:rsid w:val="001A6BD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
    <w:uiPriority w:val="99"/>
    <w:rsid w:val="001A6BDA"/>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25">
    <w:name w:val="Style25"/>
    <w:basedOn w:val="a"/>
    <w:uiPriority w:val="99"/>
    <w:rsid w:val="001A6BDA"/>
    <w:pPr>
      <w:widowControl w:val="0"/>
      <w:autoSpaceDE w:val="0"/>
      <w:autoSpaceDN w:val="0"/>
      <w:adjustRightInd w:val="0"/>
      <w:spacing w:after="0" w:line="326" w:lineRule="exact"/>
      <w:ind w:firstLine="634"/>
      <w:jc w:val="both"/>
    </w:pPr>
    <w:rPr>
      <w:rFonts w:ascii="Times New Roman" w:eastAsia="Times New Roman" w:hAnsi="Times New Roman"/>
      <w:sz w:val="24"/>
      <w:szCs w:val="24"/>
      <w:lang w:eastAsia="ru-RU"/>
    </w:rPr>
  </w:style>
  <w:style w:type="character" w:customStyle="1" w:styleId="FontStyle32">
    <w:name w:val="Font Style32"/>
    <w:basedOn w:val="a0"/>
    <w:uiPriority w:val="99"/>
    <w:rsid w:val="001A6BDA"/>
    <w:rPr>
      <w:rFonts w:ascii="Times New Roman" w:hAnsi="Times New Roman" w:cs="Times New Roman"/>
      <w:i/>
      <w:iCs/>
      <w:sz w:val="26"/>
      <w:szCs w:val="26"/>
    </w:rPr>
  </w:style>
  <w:style w:type="paragraph" w:customStyle="1" w:styleId="Style15">
    <w:name w:val="Style15"/>
    <w:basedOn w:val="a"/>
    <w:uiPriority w:val="99"/>
    <w:rsid w:val="001A6BDA"/>
    <w:pPr>
      <w:widowControl w:val="0"/>
      <w:autoSpaceDE w:val="0"/>
      <w:autoSpaceDN w:val="0"/>
      <w:adjustRightInd w:val="0"/>
      <w:spacing w:after="0" w:line="298" w:lineRule="exact"/>
      <w:jc w:val="both"/>
    </w:pPr>
    <w:rPr>
      <w:rFonts w:ascii="Times New Roman" w:eastAsia="Times New Roman" w:hAnsi="Times New Roman"/>
      <w:sz w:val="24"/>
      <w:szCs w:val="24"/>
      <w:lang w:eastAsia="ru-RU"/>
    </w:rPr>
  </w:style>
  <w:style w:type="paragraph" w:customStyle="1" w:styleId="Style22">
    <w:name w:val="Style22"/>
    <w:basedOn w:val="a"/>
    <w:uiPriority w:val="99"/>
    <w:rsid w:val="001A6BDA"/>
    <w:pPr>
      <w:widowControl w:val="0"/>
      <w:autoSpaceDE w:val="0"/>
      <w:autoSpaceDN w:val="0"/>
      <w:adjustRightInd w:val="0"/>
      <w:spacing w:after="0" w:line="320" w:lineRule="exact"/>
    </w:pPr>
    <w:rPr>
      <w:rFonts w:ascii="Times New Roman" w:eastAsia="Times New Roman" w:hAnsi="Times New Roman"/>
      <w:sz w:val="24"/>
      <w:szCs w:val="24"/>
      <w:lang w:eastAsia="ru-RU"/>
    </w:rPr>
  </w:style>
  <w:style w:type="paragraph" w:customStyle="1" w:styleId="Style23">
    <w:name w:val="Style23"/>
    <w:basedOn w:val="a"/>
    <w:uiPriority w:val="99"/>
    <w:rsid w:val="001A6BDA"/>
    <w:pPr>
      <w:widowControl w:val="0"/>
      <w:autoSpaceDE w:val="0"/>
      <w:autoSpaceDN w:val="0"/>
      <w:adjustRightInd w:val="0"/>
      <w:spacing w:after="0" w:line="298" w:lineRule="exact"/>
      <w:jc w:val="both"/>
    </w:pPr>
    <w:rPr>
      <w:rFonts w:ascii="Times New Roman" w:eastAsia="Times New Roman" w:hAnsi="Times New Roman"/>
      <w:sz w:val="24"/>
      <w:szCs w:val="24"/>
      <w:lang w:eastAsia="ru-RU"/>
    </w:rPr>
  </w:style>
  <w:style w:type="paragraph" w:customStyle="1" w:styleId="Style27">
    <w:name w:val="Style27"/>
    <w:basedOn w:val="a"/>
    <w:uiPriority w:val="99"/>
    <w:rsid w:val="001A6BD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4">
    <w:name w:val="Font Style34"/>
    <w:basedOn w:val="a0"/>
    <w:uiPriority w:val="99"/>
    <w:rsid w:val="001A6BDA"/>
    <w:rPr>
      <w:rFonts w:ascii="Times New Roman" w:hAnsi="Times New Roman" w:cs="Times New Roman"/>
      <w:sz w:val="20"/>
      <w:szCs w:val="20"/>
    </w:rPr>
  </w:style>
  <w:style w:type="character" w:styleId="a3">
    <w:name w:val="Hyperlink"/>
    <w:basedOn w:val="a0"/>
    <w:uiPriority w:val="99"/>
    <w:rsid w:val="001A6BD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69941">
      <w:marLeft w:val="0"/>
      <w:marRight w:val="0"/>
      <w:marTop w:val="0"/>
      <w:marBottom w:val="0"/>
      <w:divBdr>
        <w:top w:val="none" w:sz="0" w:space="0" w:color="auto"/>
        <w:left w:val="none" w:sz="0" w:space="0" w:color="auto"/>
        <w:bottom w:val="none" w:sz="0" w:space="0" w:color="auto"/>
        <w:right w:val="none" w:sz="0" w:space="0" w:color="auto"/>
      </w:divBdr>
    </w:div>
    <w:div w:id="1004169942">
      <w:marLeft w:val="0"/>
      <w:marRight w:val="0"/>
      <w:marTop w:val="0"/>
      <w:marBottom w:val="0"/>
      <w:divBdr>
        <w:top w:val="none" w:sz="0" w:space="0" w:color="auto"/>
        <w:left w:val="none" w:sz="0" w:space="0" w:color="auto"/>
        <w:bottom w:val="none" w:sz="0" w:space="0" w:color="auto"/>
        <w:right w:val="none" w:sz="0" w:space="0" w:color="auto"/>
      </w:divBdr>
    </w:div>
    <w:div w:id="1004169943">
      <w:marLeft w:val="0"/>
      <w:marRight w:val="0"/>
      <w:marTop w:val="0"/>
      <w:marBottom w:val="0"/>
      <w:divBdr>
        <w:top w:val="none" w:sz="0" w:space="0" w:color="auto"/>
        <w:left w:val="none" w:sz="0" w:space="0" w:color="auto"/>
        <w:bottom w:val="none" w:sz="0" w:space="0" w:color="auto"/>
        <w:right w:val="none" w:sz="0" w:space="0" w:color="auto"/>
      </w:divBdr>
    </w:div>
    <w:div w:id="1004169944">
      <w:marLeft w:val="0"/>
      <w:marRight w:val="0"/>
      <w:marTop w:val="0"/>
      <w:marBottom w:val="0"/>
      <w:divBdr>
        <w:top w:val="none" w:sz="0" w:space="0" w:color="auto"/>
        <w:left w:val="none" w:sz="0" w:space="0" w:color="auto"/>
        <w:bottom w:val="none" w:sz="0" w:space="0" w:color="auto"/>
        <w:right w:val="none" w:sz="0" w:space="0" w:color="auto"/>
      </w:divBdr>
    </w:div>
    <w:div w:id="10041699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5196</Words>
  <Characters>29620</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cp:lastModifiedBy>
  <cp:revision>3</cp:revision>
  <cp:lastPrinted>2016-03-16T12:10:00Z</cp:lastPrinted>
  <dcterms:created xsi:type="dcterms:W3CDTF">2024-02-15T06:12:00Z</dcterms:created>
  <dcterms:modified xsi:type="dcterms:W3CDTF">2024-02-15T10:35:00Z</dcterms:modified>
</cp:coreProperties>
</file>